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C97BE4" w:rsidRDefault="00352975" w:rsidP="0066053A">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C97BE4">
        <w:rPr>
          <w:rFonts w:ascii="Simplified Arabic" w:hAnsi="Simplified Arabic" w:cs="Simplified Arabic"/>
          <w:b/>
          <w:bCs/>
          <w:sz w:val="28"/>
          <w:szCs w:val="28"/>
          <w:rtl/>
        </w:rPr>
        <w:t>العدوان الحربي الإسرائيلي على الأرض الفلسطينية المحتلة</w:t>
      </w:r>
    </w:p>
    <w:p w14:paraId="5AB808C7" w14:textId="2455EA4B" w:rsidR="00352975" w:rsidRPr="00C97BE4" w:rsidRDefault="00352975" w:rsidP="0066053A">
      <w:pPr>
        <w:tabs>
          <w:tab w:val="right" w:pos="90"/>
        </w:tabs>
        <w:bidi/>
        <w:spacing w:before="120" w:after="120" w:line="240" w:lineRule="auto"/>
        <w:jc w:val="center"/>
        <w:rPr>
          <w:rFonts w:ascii="Simplified Arabic" w:hAnsi="Simplified Arabic" w:cs="Simplified Arabic"/>
          <w:b/>
          <w:bCs/>
          <w:sz w:val="28"/>
          <w:szCs w:val="28"/>
        </w:rPr>
      </w:pPr>
      <w:r w:rsidRPr="00C97BE4">
        <w:rPr>
          <w:rFonts w:ascii="Simplified Arabic" w:hAnsi="Simplified Arabic" w:cs="Simplified Arabic"/>
          <w:b/>
          <w:bCs/>
          <w:sz w:val="28"/>
          <w:szCs w:val="28"/>
          <w:rtl/>
        </w:rPr>
        <w:t>النشرة اليومية (</w:t>
      </w:r>
      <w:r w:rsidR="003B6B89" w:rsidRPr="00C97BE4">
        <w:rPr>
          <w:rFonts w:ascii="Simplified Arabic" w:hAnsi="Simplified Arabic" w:cs="Simplified Arabic"/>
          <w:b/>
          <w:bCs/>
          <w:sz w:val="28"/>
          <w:szCs w:val="28"/>
          <w:rtl/>
          <w:lang w:bidi="ar-JO"/>
        </w:rPr>
        <w:t>16</w:t>
      </w:r>
      <w:r w:rsidR="00C3197A" w:rsidRPr="00C97BE4">
        <w:rPr>
          <w:rFonts w:ascii="Simplified Arabic" w:hAnsi="Simplified Arabic" w:cs="Simplified Arabic"/>
          <w:b/>
          <w:bCs/>
          <w:sz w:val="28"/>
          <w:szCs w:val="28"/>
          <w:rtl/>
          <w:lang w:bidi="ar-JO"/>
        </w:rPr>
        <w:t>5</w:t>
      </w:r>
      <w:r w:rsidRPr="00C97BE4">
        <w:rPr>
          <w:rFonts w:ascii="Simplified Arabic" w:hAnsi="Simplified Arabic" w:cs="Simplified Arabic"/>
          <w:b/>
          <w:bCs/>
          <w:sz w:val="28"/>
          <w:szCs w:val="28"/>
          <w:rtl/>
        </w:rPr>
        <w:t>)</w:t>
      </w:r>
    </w:p>
    <w:p w14:paraId="6135A49D" w14:textId="03D00EA2" w:rsidR="00352975" w:rsidRPr="00C97BE4" w:rsidRDefault="00352975" w:rsidP="0066053A">
      <w:pPr>
        <w:tabs>
          <w:tab w:val="right" w:pos="90"/>
        </w:tabs>
        <w:bidi/>
        <w:spacing w:before="120" w:after="120" w:line="240" w:lineRule="auto"/>
        <w:jc w:val="center"/>
        <w:rPr>
          <w:rFonts w:ascii="Simplified Arabic" w:hAnsi="Simplified Arabic" w:cs="Simplified Arabic"/>
          <w:b/>
          <w:bCs/>
          <w:sz w:val="28"/>
          <w:szCs w:val="28"/>
          <w:lang w:bidi="ar-JO"/>
        </w:rPr>
      </w:pPr>
      <w:r w:rsidRPr="00C97BE4">
        <w:rPr>
          <w:rFonts w:ascii="Simplified Arabic" w:hAnsi="Simplified Arabic" w:cs="Simplified Arabic"/>
          <w:b/>
          <w:bCs/>
          <w:sz w:val="28"/>
          <w:szCs w:val="28"/>
          <w:rtl/>
        </w:rPr>
        <w:t>(</w:t>
      </w:r>
      <w:r w:rsidR="00C3197A" w:rsidRPr="00C97BE4">
        <w:rPr>
          <w:rFonts w:ascii="Simplified Arabic" w:hAnsi="Simplified Arabic" w:cs="Simplified Arabic"/>
          <w:b/>
          <w:bCs/>
          <w:sz w:val="28"/>
          <w:szCs w:val="28"/>
          <w:rtl/>
        </w:rPr>
        <w:t>22</w:t>
      </w:r>
      <w:r w:rsidRPr="00C97BE4">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C97BE4" w:rsidRDefault="00352975" w:rsidP="0066053A">
      <w:pPr>
        <w:tabs>
          <w:tab w:val="right" w:pos="90"/>
        </w:tabs>
        <w:bidi/>
        <w:spacing w:before="120" w:after="120" w:line="240" w:lineRule="auto"/>
        <w:jc w:val="both"/>
        <w:rPr>
          <w:rFonts w:ascii="Simplified Arabic" w:hAnsi="Simplified Arabic" w:cs="Simplified Arabic"/>
          <w:b/>
          <w:bCs/>
          <w:sz w:val="28"/>
          <w:szCs w:val="28"/>
          <w:rtl/>
          <w:lang w:bidi="ar-JO"/>
        </w:rPr>
      </w:pPr>
      <w:r w:rsidRPr="00C97BE4">
        <w:rPr>
          <w:rFonts w:ascii="Simplified Arabic" w:hAnsi="Simplified Arabic" w:cs="Simplified Arabic"/>
          <w:b/>
          <w:bCs/>
          <w:sz w:val="28"/>
          <w:szCs w:val="28"/>
          <w:rtl/>
        </w:rPr>
        <w:t>ملخص</w:t>
      </w:r>
      <w:bookmarkEnd w:id="1"/>
      <w:r w:rsidRPr="00C97BE4">
        <w:rPr>
          <w:rFonts w:ascii="Simplified Arabic" w:hAnsi="Simplified Arabic" w:cs="Simplified Arabic"/>
          <w:sz w:val="28"/>
          <w:szCs w:val="28"/>
          <w:rtl/>
        </w:rPr>
        <w:t xml:space="preserve"> </w:t>
      </w:r>
      <w:bookmarkEnd w:id="2"/>
      <w:bookmarkEnd w:id="3"/>
      <w:bookmarkEnd w:id="4"/>
      <w:bookmarkEnd w:id="5"/>
    </w:p>
    <w:p w14:paraId="7B984CC2" w14:textId="0548CB82" w:rsidR="00217D8D" w:rsidRPr="00C97BE4" w:rsidRDefault="00352975"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لليوم </w:t>
      </w:r>
      <w:r w:rsidR="002817AA" w:rsidRPr="00C97BE4">
        <w:rPr>
          <w:rFonts w:ascii="Simplified Arabic" w:hAnsi="Simplified Arabic" w:cs="Simplified Arabic"/>
          <w:sz w:val="28"/>
          <w:szCs w:val="28"/>
          <w:rtl/>
        </w:rPr>
        <w:t>الثامن</w:t>
      </w:r>
      <w:r w:rsidR="00A635CF" w:rsidRPr="00C97BE4">
        <w:rPr>
          <w:rFonts w:ascii="Simplified Arabic" w:hAnsi="Simplified Arabic" w:cs="Simplified Arabic"/>
          <w:sz w:val="28"/>
          <w:szCs w:val="28"/>
          <w:rtl/>
        </w:rPr>
        <w:t xml:space="preserve"> والستين</w:t>
      </w:r>
      <w:r w:rsidRPr="00C97BE4">
        <w:rPr>
          <w:rFonts w:ascii="Simplified Arabic" w:hAnsi="Simplified Arabic" w:cs="Simplified Arabic"/>
          <w:sz w:val="28"/>
          <w:szCs w:val="28"/>
          <w:rtl/>
          <w:lang w:bidi="ar-JO"/>
        </w:rPr>
        <w:t xml:space="preserve"> بعد </w:t>
      </w:r>
      <w:r w:rsidRPr="00C97BE4">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C97BE4">
        <w:rPr>
          <w:rFonts w:ascii="Simplified Arabic" w:hAnsi="Simplified Arabic" w:cs="Simplified Arabic"/>
          <w:sz w:val="28"/>
          <w:szCs w:val="28"/>
          <w:rtl/>
        </w:rPr>
        <w:t xml:space="preserve">، </w:t>
      </w:r>
      <w:r w:rsidR="00404095" w:rsidRPr="00C97BE4">
        <w:rPr>
          <w:rFonts w:ascii="Simplified Arabic" w:hAnsi="Simplified Arabic" w:cs="Simplified Arabic"/>
          <w:sz w:val="28"/>
          <w:szCs w:val="28"/>
          <w:rtl/>
        </w:rPr>
        <w:t>لا سيما في</w:t>
      </w:r>
      <w:r w:rsidR="00217D8D" w:rsidRPr="00C97BE4">
        <w:rPr>
          <w:rFonts w:ascii="Simplified Arabic" w:hAnsi="Simplified Arabic" w:cs="Simplified Arabic"/>
          <w:sz w:val="28"/>
          <w:szCs w:val="28"/>
          <w:rtl/>
        </w:rPr>
        <w:t xml:space="preserve"> مدينة غزة، وبخاصة </w:t>
      </w:r>
      <w:r w:rsidR="00404095" w:rsidRPr="00C97BE4">
        <w:rPr>
          <w:rFonts w:ascii="Simplified Arabic" w:hAnsi="Simplified Arabic" w:cs="Simplified Arabic"/>
          <w:sz w:val="28"/>
          <w:szCs w:val="28"/>
          <w:rtl/>
        </w:rPr>
        <w:t>المناطق المحيطة بمستشفى الشفاء</w:t>
      </w:r>
      <w:r w:rsidRPr="00C97BE4">
        <w:rPr>
          <w:rFonts w:ascii="Simplified Arabic" w:hAnsi="Simplified Arabic" w:cs="Simplified Arabic"/>
          <w:sz w:val="28"/>
          <w:szCs w:val="28"/>
          <w:rtl/>
        </w:rPr>
        <w:t>، مما يؤدي إلى وقوع المزيد من الضحايا المدنيين والتهجير واحداث دمار كبير في البنية التحتية.</w:t>
      </w:r>
    </w:p>
    <w:p w14:paraId="58E3F49D" w14:textId="009F7E28" w:rsidR="00217D8D" w:rsidRPr="00C97BE4" w:rsidRDefault="003B6B89"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لليوم </w:t>
      </w:r>
      <w:r w:rsidR="002817AA" w:rsidRPr="00C97BE4">
        <w:rPr>
          <w:rFonts w:ascii="Simplified Arabic" w:hAnsi="Simplified Arabic" w:cs="Simplified Arabic"/>
          <w:sz w:val="28"/>
          <w:szCs w:val="28"/>
          <w:rtl/>
        </w:rPr>
        <w:t>الخامس</w:t>
      </w:r>
      <w:r w:rsidRPr="00C97BE4">
        <w:rPr>
          <w:rFonts w:ascii="Simplified Arabic" w:hAnsi="Simplified Arabic" w:cs="Simplified Arabic"/>
          <w:sz w:val="28"/>
          <w:szCs w:val="28"/>
          <w:rtl/>
        </w:rPr>
        <w:t xml:space="preserve"> على التوالي ي</w:t>
      </w:r>
      <w:r w:rsidR="00217D8D" w:rsidRPr="00C97BE4">
        <w:rPr>
          <w:rFonts w:ascii="Simplified Arabic" w:hAnsi="Simplified Arabic" w:cs="Simplified Arabic"/>
          <w:sz w:val="28"/>
          <w:szCs w:val="28"/>
          <w:rtl/>
        </w:rPr>
        <w:t xml:space="preserve">ستمر جيش الاحتلال بعمليته العسكرية داخل وفي محيط مستشفى الشفاء، </w:t>
      </w:r>
      <w:r w:rsidR="002817AA" w:rsidRPr="00C97BE4">
        <w:rPr>
          <w:rFonts w:ascii="Simplified Arabic" w:hAnsi="Simplified Arabic" w:cs="Simplified Arabic"/>
          <w:sz w:val="28"/>
          <w:szCs w:val="28"/>
          <w:rtl/>
        </w:rPr>
        <w:t>ويستخدم المدنيين كدروع بشرية</w:t>
      </w:r>
      <w:r w:rsidRPr="00C97BE4">
        <w:rPr>
          <w:rFonts w:ascii="Simplified Arabic" w:hAnsi="Simplified Arabic" w:cs="Simplified Arabic"/>
          <w:sz w:val="28"/>
          <w:szCs w:val="28"/>
          <w:rtl/>
        </w:rPr>
        <w:t>.</w:t>
      </w:r>
    </w:p>
    <w:p w14:paraId="1B4023DC" w14:textId="77777777" w:rsidR="002817AA" w:rsidRPr="00C97BE4" w:rsidRDefault="002817AA"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أعربت منظمة الصحة العالمية عن قلقها بشأن تأثير استمرار العملية العسكرية في مستشفى الشفاء على قدرته على العمل لتقديم خدماته وإنقاذ الأرواح.</w:t>
      </w:r>
    </w:p>
    <w:p w14:paraId="7772DB3E" w14:textId="77777777" w:rsidR="002817AA" w:rsidRPr="00C97BE4" w:rsidRDefault="00217D8D"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حذرت منظمة الصحة العالمية من أن المرضى والأطباء يفتقرون إلى الغذاء والماء في الوقت الذي تكافح فيه المستشفيات في جميع أنحاء قطاع غزة في سبيل الإبقاء على عملياتها وإنقاذ حياة المرضى.</w:t>
      </w:r>
    </w:p>
    <w:p w14:paraId="7A08260C" w14:textId="47E51A1D" w:rsidR="002817AA" w:rsidRPr="00C97BE4" w:rsidRDefault="002817AA"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وفقاً للمدير العام لمنظمة الصحة العالمية، أصبح الوصول إلى </w:t>
      </w:r>
      <w:r w:rsidRPr="00C97BE4">
        <w:rPr>
          <w:rFonts w:ascii="Simplified Arabic" w:hAnsi="Simplified Arabic" w:cs="Simplified Arabic"/>
          <w:sz w:val="28"/>
          <w:szCs w:val="28"/>
          <w:rtl/>
        </w:rPr>
        <w:t>مستشفى الشفاء</w:t>
      </w:r>
      <w:r w:rsidRPr="00C97BE4">
        <w:rPr>
          <w:rFonts w:ascii="Simplified Arabic" w:hAnsi="Simplified Arabic" w:cs="Simplified Arabic"/>
          <w:sz w:val="28"/>
          <w:szCs w:val="28"/>
          <w:rtl/>
        </w:rPr>
        <w:t xml:space="preserve"> مستحيلاً، كما فقدت منظمة الصحة العالمية وشركاؤها الاتصال بالعاملين الصحيين </w:t>
      </w:r>
      <w:r w:rsidRPr="00C97BE4">
        <w:rPr>
          <w:rFonts w:ascii="Simplified Arabic" w:hAnsi="Simplified Arabic" w:cs="Simplified Arabic"/>
          <w:sz w:val="28"/>
          <w:szCs w:val="28"/>
          <w:rtl/>
        </w:rPr>
        <w:t>داخل المستشفى.</w:t>
      </w:r>
    </w:p>
    <w:p w14:paraId="3D77A2FE" w14:textId="7CB83F16" w:rsidR="00E45650" w:rsidRPr="00C97BE4" w:rsidRDefault="00217D8D"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proofErr w:type="spellStart"/>
      <w:r w:rsidRPr="00C97BE4">
        <w:rPr>
          <w:rFonts w:ascii="Simplified Arabic" w:hAnsi="Simplified Arabic" w:cs="Simplified Arabic"/>
          <w:sz w:val="28"/>
          <w:szCs w:val="28"/>
          <w:rtl/>
        </w:rPr>
        <w:t>دعى</w:t>
      </w:r>
      <w:proofErr w:type="spellEnd"/>
      <w:r w:rsidRPr="00C97BE4">
        <w:rPr>
          <w:rFonts w:ascii="Simplified Arabic" w:hAnsi="Simplified Arabic" w:cs="Simplified Arabic"/>
          <w:sz w:val="28"/>
          <w:szCs w:val="28"/>
          <w:rtl/>
        </w:rPr>
        <w:t xml:space="preserve"> مفوض الأمم المتحدة السامي لحقوق الإنسان إلى السماح بوصول المساعدات الإنسانية والسلع التجارية دون عراقيل إلى غزة وفي شتّى أرجائها لمنع حدوث </w:t>
      </w:r>
      <w:r w:rsidR="00E45650" w:rsidRPr="00C97BE4">
        <w:rPr>
          <w:rFonts w:ascii="Simplified Arabic" w:hAnsi="Simplified Arabic" w:cs="Simplified Arabic"/>
          <w:sz w:val="28"/>
          <w:szCs w:val="28"/>
          <w:rtl/>
        </w:rPr>
        <w:t>مجاعة.</w:t>
      </w:r>
    </w:p>
    <w:p w14:paraId="67D965C8" w14:textId="6B761257" w:rsidR="003B6B89" w:rsidRPr="00C97BE4" w:rsidRDefault="003B6B89"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أفادت منظمة أوكسفام بأن "إسرائيل" ترفض بشكل تعسفي دخول السلع المدنية التي لها استخدام عسكري محتمل إلى غزة، وهي مواد ضرورية لإنقاذ الحياة، وعمل المستشفيات.</w:t>
      </w:r>
    </w:p>
    <w:p w14:paraId="13A89C41" w14:textId="5FA8C998" w:rsidR="0050552F" w:rsidRPr="00C97BE4" w:rsidRDefault="0050552F"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لا تزال القيود المشددة التي تفرضها "إسرائيل" على وصول المساعدات الإنسانية تؤثر بشدة على تسليم المساعدات المنقذة للحياة في الوقت المناسب، وخاصة لمئات الآلاف من الأشخاص في شمال غزة.</w:t>
      </w:r>
    </w:p>
    <w:p w14:paraId="7E0DFE61" w14:textId="70F508D7" w:rsidR="00352975" w:rsidRPr="00C97BE4" w:rsidRDefault="00352975"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لا زال جيش الاحتلال يستهدف </w:t>
      </w:r>
      <w:bookmarkStart w:id="6" w:name="_Hlk161736369"/>
      <w:r w:rsidRPr="00C97BE4">
        <w:rPr>
          <w:rFonts w:ascii="Simplified Arabic" w:hAnsi="Simplified Arabic" w:cs="Simplified Arabic"/>
          <w:sz w:val="28"/>
          <w:szCs w:val="28"/>
          <w:rtl/>
        </w:rPr>
        <w:t>المواطنين الذين ينتظرون شاحنات المساعدات في عدة مناطق في مدينة غزة ومحيطها، ويوقع بهم ضحايا.</w:t>
      </w:r>
    </w:p>
    <w:p w14:paraId="3CE817F7" w14:textId="77777777" w:rsidR="002817AA" w:rsidRPr="00C97BE4" w:rsidRDefault="002817AA"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Pr="00C97BE4">
          <w:rPr>
            <w:rFonts w:ascii="Simplified Arabic" w:hAnsi="Simplified Arabic" w:cs="Simplified Arabic"/>
            <w:sz w:val="28"/>
            <w:szCs w:val="28"/>
            <w:rtl/>
          </w:rPr>
          <w:t>شددّت</w:t>
        </w:r>
      </w:hyperlink>
      <w:r w:rsidRPr="00C97BE4">
        <w:rPr>
          <w:rFonts w:ascii="Simplified Arabic" w:hAnsi="Simplified Arabic" w:cs="Simplified Arabic"/>
          <w:sz w:val="28"/>
          <w:szCs w:val="28"/>
          <w:rtl/>
        </w:rPr>
        <w:t> منظمة الصحة العالمية على الآثار الصحية الفورية وطويلة الأمد التي يخلفها سوء التغذية والمرض على الأطفال، حيث قالت المنظمة "يجعل سوء التغذية الناس أكثر عرضة للإصابة بأمراض خطيرة، أو بطء التعافي أو الوفاة عندما يصابون بمرض ما".</w:t>
      </w:r>
    </w:p>
    <w:p w14:paraId="0361222F" w14:textId="63D03552" w:rsidR="002817AA" w:rsidRPr="00C97BE4" w:rsidRDefault="002817AA" w:rsidP="0066053A">
      <w:pPr>
        <w:pStyle w:val="ListParagraph"/>
        <w:numPr>
          <w:ilvl w:val="0"/>
          <w:numId w:val="4"/>
        </w:num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lastRenderedPageBreak/>
        <w:t xml:space="preserve">• يفتقر حوالي </w:t>
      </w:r>
      <w:r w:rsidRPr="00C97BE4">
        <w:rPr>
          <w:rFonts w:ascii="Simplified Arabic" w:hAnsi="Simplified Arabic" w:cs="Simplified Arabic"/>
          <w:sz w:val="28"/>
          <w:szCs w:val="28"/>
          <w:rtl/>
        </w:rPr>
        <w:t xml:space="preserve">(13%) </w:t>
      </w:r>
      <w:r w:rsidRPr="00C97BE4">
        <w:rPr>
          <w:rFonts w:ascii="Simplified Arabic" w:hAnsi="Simplified Arabic" w:cs="Simplified Arabic"/>
          <w:sz w:val="28"/>
          <w:szCs w:val="28"/>
          <w:rtl/>
        </w:rPr>
        <w:t>من النساء النازحات في رفح إلى الوثائق المدنية الخاصة بهن ولأفراد أسرهن، مما يعيق حصولهن على المساعدات والخدمات الأساسية، وفقاً لتقييم سريع أجرته الأمم المتحدة مؤخراً.</w:t>
      </w:r>
    </w:p>
    <w:p w14:paraId="459A6993" w14:textId="6A06DBA8" w:rsidR="002817AA" w:rsidRPr="00C97BE4" w:rsidRDefault="002817AA" w:rsidP="0066053A">
      <w:pPr>
        <w:pStyle w:val="ListParagraph"/>
        <w:numPr>
          <w:ilvl w:val="0"/>
          <w:numId w:val="4"/>
        </w:num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وفق</w:t>
      </w:r>
      <w:r w:rsidRPr="00C97BE4">
        <w:rPr>
          <w:rFonts w:ascii="Simplified Arabic" w:hAnsi="Simplified Arabic" w:cs="Simplified Arabic"/>
          <w:sz w:val="28"/>
          <w:szCs w:val="28"/>
          <w:rtl/>
        </w:rPr>
        <w:t>اً</w:t>
      </w:r>
      <w:r w:rsidRPr="00C97BE4">
        <w:rPr>
          <w:rFonts w:ascii="Simplified Arabic" w:hAnsi="Simplified Arabic" w:cs="Simplified Arabic"/>
          <w:sz w:val="28"/>
          <w:szCs w:val="28"/>
          <w:rtl/>
        </w:rPr>
        <w:t xml:space="preserve"> لمجموعة المياه والنظافة والصرف الصحي، انخفض إنتاج المياه من جميع مصادر المياه في </w:t>
      </w:r>
      <w:r w:rsidRPr="00C97BE4">
        <w:rPr>
          <w:rFonts w:ascii="Simplified Arabic" w:hAnsi="Simplified Arabic" w:cs="Simplified Arabic"/>
          <w:sz w:val="28"/>
          <w:szCs w:val="28"/>
          <w:rtl/>
        </w:rPr>
        <w:t xml:space="preserve">قطاع </w:t>
      </w:r>
      <w:r w:rsidRPr="00C97BE4">
        <w:rPr>
          <w:rFonts w:ascii="Simplified Arabic" w:hAnsi="Simplified Arabic" w:cs="Simplified Arabic"/>
          <w:sz w:val="28"/>
          <w:szCs w:val="28"/>
          <w:rtl/>
        </w:rPr>
        <w:t xml:space="preserve">غزة إلى </w:t>
      </w:r>
      <w:r w:rsidRPr="00C97BE4">
        <w:rPr>
          <w:rFonts w:ascii="Simplified Arabic" w:hAnsi="Simplified Arabic" w:cs="Simplified Arabic"/>
          <w:sz w:val="28"/>
          <w:szCs w:val="28"/>
          <w:rtl/>
        </w:rPr>
        <w:t>(5.7%)</w:t>
      </w:r>
      <w:r w:rsidRPr="00C97BE4">
        <w:rPr>
          <w:rFonts w:ascii="Simplified Arabic" w:hAnsi="Simplified Arabic" w:cs="Simplified Arabic"/>
          <w:sz w:val="28"/>
          <w:szCs w:val="28"/>
          <w:rtl/>
        </w:rPr>
        <w:t xml:space="preserve"> فقط من مستويات الإنتاج قبل أكتوبر/تشرين الأول</w:t>
      </w:r>
      <w:r w:rsidRPr="00C97BE4">
        <w:rPr>
          <w:rFonts w:ascii="Simplified Arabic" w:hAnsi="Simplified Arabic" w:cs="Simplified Arabic"/>
          <w:sz w:val="28"/>
          <w:szCs w:val="28"/>
          <w:rtl/>
        </w:rPr>
        <w:t xml:space="preserve"> 2023.</w:t>
      </w:r>
    </w:p>
    <w:bookmarkEnd w:id="6"/>
    <w:p w14:paraId="59337C97" w14:textId="6BEBE9BE" w:rsidR="00352975" w:rsidRPr="00C97BE4" w:rsidRDefault="00352975" w:rsidP="0066053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يستمر عنف المستوطنين في مختلف أنحاء الضفة الغربية، وتم تسجل أكثر من (</w:t>
      </w:r>
      <w:r w:rsidR="00217D8D" w:rsidRPr="00C97BE4">
        <w:rPr>
          <w:rFonts w:ascii="Simplified Arabic" w:hAnsi="Simplified Arabic" w:cs="Simplified Arabic"/>
          <w:sz w:val="28"/>
          <w:szCs w:val="28"/>
          <w:rtl/>
        </w:rPr>
        <w:t>660</w:t>
      </w:r>
      <w:r w:rsidRPr="00C97BE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C97BE4" w:rsidRDefault="00352975"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b/>
          <w:bCs/>
          <w:sz w:val="28"/>
          <w:szCs w:val="28"/>
          <w:rtl/>
        </w:rPr>
        <w:t>التفاصيل</w:t>
      </w:r>
    </w:p>
    <w:p w14:paraId="77F0445E" w14:textId="4A5D477E" w:rsidR="00E45650"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لليوم</w:t>
      </w:r>
      <w:r w:rsidR="00A635CF" w:rsidRPr="00C97BE4">
        <w:rPr>
          <w:rFonts w:ascii="Simplified Arabic" w:hAnsi="Simplified Arabic" w:cs="Simplified Arabic"/>
          <w:sz w:val="28"/>
          <w:szCs w:val="28"/>
          <w:rtl/>
        </w:rPr>
        <w:t xml:space="preserve"> </w:t>
      </w:r>
      <w:r w:rsidR="002817AA" w:rsidRPr="00C97BE4">
        <w:rPr>
          <w:rFonts w:ascii="Simplified Arabic" w:hAnsi="Simplified Arabic" w:cs="Simplified Arabic"/>
          <w:sz w:val="28"/>
          <w:szCs w:val="28"/>
          <w:rtl/>
        </w:rPr>
        <w:t>الثامن</w:t>
      </w:r>
      <w:r w:rsidRPr="00C97BE4">
        <w:rPr>
          <w:rFonts w:ascii="Simplified Arabic" w:hAnsi="Simplified Arabic" w:cs="Simplified Arabic"/>
          <w:sz w:val="28"/>
          <w:szCs w:val="28"/>
          <w:rtl/>
        </w:rPr>
        <w:t xml:space="preserve"> </w:t>
      </w:r>
      <w:r w:rsidR="00A635CF" w:rsidRPr="00C97BE4">
        <w:rPr>
          <w:rFonts w:ascii="Simplified Arabic" w:hAnsi="Simplified Arabic" w:cs="Simplified Arabic"/>
          <w:sz w:val="28"/>
          <w:szCs w:val="28"/>
          <w:rtl/>
        </w:rPr>
        <w:t>و</w:t>
      </w:r>
      <w:r w:rsidRPr="00C97BE4">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C97BE4">
        <w:rPr>
          <w:rFonts w:ascii="Simplified Arabic" w:hAnsi="Simplified Arabic" w:cs="Simplified Arabic"/>
          <w:sz w:val="28"/>
          <w:szCs w:val="28"/>
          <w:rtl/>
        </w:rPr>
        <w:t>،</w:t>
      </w:r>
      <w:r w:rsidR="00E45650" w:rsidRPr="00C97BE4">
        <w:rPr>
          <w:rFonts w:ascii="Simplified Arabic" w:hAnsi="Simplified Arabic" w:cs="Simplified Arabic"/>
          <w:sz w:val="28"/>
          <w:szCs w:val="28"/>
          <w:rtl/>
        </w:rPr>
        <w:t xml:space="preserve"> وتقوم منذ 18/آذار بتشديد قصفها على مدينة غزة، وحاصرت واقتحمت مستشفى الشفاء في مدينة غزة.</w:t>
      </w:r>
    </w:p>
    <w:p w14:paraId="3E858E7E" w14:textId="3F6DF22B" w:rsidR="00700DEC" w:rsidRPr="00C97BE4" w:rsidRDefault="00700DEC"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ويأكل الناس العشب من أجل البقاء.</w:t>
      </w:r>
    </w:p>
    <w:p w14:paraId="24B856E6" w14:textId="04149143" w:rsidR="00700DEC" w:rsidRPr="00C97BE4" w:rsidRDefault="00700DEC"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835DF86" w14:textId="7010B438" w:rsidR="00EF70EC" w:rsidRPr="00C97BE4" w:rsidRDefault="00EF70EC"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تستمر "إسرائيل" في منع وصول المساعدات الإنسانية إلى شمال قطاع غزة منذ شهر تشرين الثاني 2023، ومنعت بشكل كامل من وصولها على هذه المنطقة منذ كانون الثاني الماضي، مع منع عمال الإغاثة من دخول هذه المنطقة.</w:t>
      </w:r>
    </w:p>
    <w:p w14:paraId="1254A146" w14:textId="77777777" w:rsidR="0077041A" w:rsidRPr="00C97BE4" w:rsidRDefault="00700DEC"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C97BE4">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2FE40A3" w14:textId="77777777" w:rsidR="0077041A" w:rsidRPr="00C97BE4" w:rsidRDefault="0077041A"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أبلغت اليونيسف عن ارتفاع مذهل وسريع في مستويات سوء التغذية بين الأطفال، محذرة من أن هناك خطر كبير من أن تستمر معدلات سوء التغذية في الارتفاع في جميع أنحاء قطاع غزة، مما يؤدي إلى إزهاق المزيد من الأرواح، في غياب المزيد من المساعدات الإنسانية.</w:t>
      </w:r>
    </w:p>
    <w:p w14:paraId="2B702004" w14:textId="0789056F" w:rsidR="0077041A" w:rsidRPr="00C97BE4" w:rsidRDefault="0077041A"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lastRenderedPageBreak/>
        <w:t>وتظهر فحوصات التغذية التي أجريت في فبراير/شباط تضاعف حالات سوء التغذية الحاد بين الأطفال مقارنة بشهر يناير/كانون الثاني: من (16%-31%) بين الأطفال دون سن الثانية في شمال غزة؛ ومن (13%-25%) بين الأطفال دون سن الخامسة في شمال غزة؛ ومن (5%-10%) بين الأطفال دون سن الثانية في رفح.</w:t>
      </w:r>
    </w:p>
    <w:p w14:paraId="2111A5F5" w14:textId="36B07B1F" w:rsidR="00352975" w:rsidRPr="00C97BE4" w:rsidRDefault="00EF70EC"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ووفقاً للعديد من المؤسسات فإن هناك </w:t>
      </w:r>
      <w:r w:rsidR="00352975" w:rsidRPr="00C97BE4">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1A8A24F8" w14:textId="77777777" w:rsidR="00352975" w:rsidRPr="00C97BE4" w:rsidRDefault="00352975"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C97BE4" w:rsidRDefault="00352975"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C97BE4">
        <w:rPr>
          <w:rFonts w:ascii="Simplified Arabic" w:hAnsi="Simplified Arabic" w:cs="Simplified Arabic"/>
          <w:sz w:val="28"/>
          <w:szCs w:val="28"/>
          <w:vertAlign w:val="superscript"/>
          <w:rtl/>
        </w:rPr>
        <w:footnoteReference w:id="2"/>
      </w:r>
      <w:r w:rsidRPr="00C97BE4">
        <w:rPr>
          <w:rFonts w:ascii="Simplified Arabic" w:hAnsi="Simplified Arabic" w:cs="Simplified Arabic"/>
          <w:sz w:val="28"/>
          <w:szCs w:val="28"/>
          <w:rtl/>
        </w:rPr>
        <w:t xml:space="preserve">.  </w:t>
      </w:r>
    </w:p>
    <w:p w14:paraId="646F0414" w14:textId="77777777" w:rsidR="00352975" w:rsidRPr="00C97BE4" w:rsidRDefault="00352975" w:rsidP="0066053A">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C97BE4">
        <w:rPr>
          <w:rFonts w:ascii="Simplified Arabic" w:hAnsi="Simplified Arabic" w:cs="Simplified Arabic"/>
          <w:b/>
          <w:bCs/>
          <w:sz w:val="28"/>
          <w:szCs w:val="28"/>
          <w:rtl/>
        </w:rPr>
        <w:t>الضحايا</w:t>
      </w:r>
    </w:p>
    <w:p w14:paraId="11FC684F" w14:textId="293B317B" w:rsidR="00352975" w:rsidRPr="00C97BE4" w:rsidRDefault="00352975" w:rsidP="0066053A">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C97BE4">
        <w:rPr>
          <w:rFonts w:ascii="Simplified Arabic" w:hAnsi="Simplified Arabic" w:cs="Simplified Arabic"/>
          <w:sz w:val="28"/>
          <w:szCs w:val="28"/>
          <w:rtl/>
        </w:rPr>
        <w:lastRenderedPageBreak/>
        <w:t xml:space="preserve">من الصعب تحديد رقم دقيق حول أعداد الضحايا منذ بدء العدوان، وآخر إحصائية تم نشرها </w:t>
      </w:r>
      <w:r w:rsidRPr="00C97BE4">
        <w:rPr>
          <w:rFonts w:ascii="Simplified Arabic" w:hAnsi="Simplified Arabic" w:cs="Simplified Arabic"/>
          <w:sz w:val="28"/>
          <w:szCs w:val="28"/>
          <w:rtl/>
          <w:lang w:bidi="ar-JO"/>
        </w:rPr>
        <w:t>ال</w:t>
      </w:r>
      <w:r w:rsidRPr="00C97BE4">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2817AA" w:rsidRPr="00C97BE4">
        <w:rPr>
          <w:rFonts w:ascii="Simplified Arabic" w:hAnsi="Simplified Arabic" w:cs="Simplified Arabic"/>
          <w:sz w:val="28"/>
          <w:szCs w:val="28"/>
          <w:rtl/>
        </w:rPr>
        <w:t>32</w:t>
      </w:r>
      <w:r w:rsidRPr="00C97BE4">
        <w:rPr>
          <w:rFonts w:ascii="Simplified Arabic" w:hAnsi="Simplified Arabic" w:cs="Simplified Arabic"/>
          <w:sz w:val="28"/>
          <w:szCs w:val="28"/>
          <w:rtl/>
        </w:rPr>
        <w:t>,</w:t>
      </w:r>
      <w:r w:rsidR="002817AA" w:rsidRPr="00C97BE4">
        <w:rPr>
          <w:rFonts w:ascii="Simplified Arabic" w:hAnsi="Simplified Arabic" w:cs="Simplified Arabic"/>
          <w:sz w:val="28"/>
          <w:szCs w:val="28"/>
          <w:rtl/>
        </w:rPr>
        <w:t>070</w:t>
      </w:r>
      <w:r w:rsidRPr="00C97BE4">
        <w:rPr>
          <w:rFonts w:ascii="Simplified Arabic" w:hAnsi="Simplified Arabic" w:cs="Simplified Arabic"/>
          <w:sz w:val="28"/>
          <w:szCs w:val="28"/>
          <w:rtl/>
        </w:rPr>
        <w:t>) شهيداً/ة،</w:t>
      </w:r>
      <w:r w:rsidR="00EF70EC" w:rsidRPr="00C97BE4">
        <w:rPr>
          <w:rFonts w:ascii="Simplified Arabic" w:hAnsi="Simplified Arabic" w:cs="Simplified Arabic"/>
          <w:sz w:val="28"/>
          <w:szCs w:val="28"/>
          <w:rtl/>
        </w:rPr>
        <w:t xml:space="preserve"> </w:t>
      </w:r>
      <w:r w:rsidRPr="00C97BE4">
        <w:rPr>
          <w:rFonts w:ascii="Simplified Arabic" w:hAnsi="Simplified Arabic" w:cs="Simplified Arabic"/>
          <w:sz w:val="28"/>
          <w:szCs w:val="28"/>
          <w:rtl/>
        </w:rPr>
        <w:t>وبلغ عدد المصابين أكثر من (</w:t>
      </w:r>
      <w:r w:rsidR="00E45650" w:rsidRPr="00C97BE4">
        <w:rPr>
          <w:rFonts w:ascii="Simplified Arabic" w:hAnsi="Simplified Arabic" w:cs="Simplified Arabic"/>
          <w:sz w:val="28"/>
          <w:szCs w:val="28"/>
          <w:rtl/>
        </w:rPr>
        <w:t>74</w:t>
      </w:r>
      <w:r w:rsidRPr="00C97BE4">
        <w:rPr>
          <w:rFonts w:ascii="Simplified Arabic" w:hAnsi="Simplified Arabic" w:cs="Simplified Arabic"/>
          <w:sz w:val="28"/>
          <w:szCs w:val="28"/>
          <w:rtl/>
        </w:rPr>
        <w:t>,</w:t>
      </w:r>
      <w:r w:rsidR="002817AA" w:rsidRPr="00C97BE4">
        <w:rPr>
          <w:rFonts w:ascii="Simplified Arabic" w:hAnsi="Simplified Arabic" w:cs="Simplified Arabic"/>
          <w:sz w:val="28"/>
          <w:szCs w:val="28"/>
          <w:rtl/>
        </w:rPr>
        <w:t>298</w:t>
      </w:r>
      <w:r w:rsidRPr="00C97BE4">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C97BE4" w:rsidRDefault="00352975" w:rsidP="0066053A">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C97BE4">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518F2DC7" w14:textId="101C1C77" w:rsidR="0050552F" w:rsidRPr="00C97BE4" w:rsidRDefault="0050552F"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لليوم </w:t>
      </w:r>
      <w:r w:rsidR="002817AA" w:rsidRPr="00C97BE4">
        <w:rPr>
          <w:rFonts w:ascii="Simplified Arabic" w:hAnsi="Simplified Arabic" w:cs="Simplified Arabic"/>
          <w:sz w:val="28"/>
          <w:szCs w:val="28"/>
          <w:rtl/>
        </w:rPr>
        <w:t>الخامس</w:t>
      </w:r>
      <w:r w:rsidRPr="00C97BE4">
        <w:rPr>
          <w:rFonts w:ascii="Simplified Arabic" w:hAnsi="Simplified Arabic" w:cs="Simplified Arabic"/>
          <w:sz w:val="28"/>
          <w:szCs w:val="28"/>
          <w:rtl/>
        </w:rPr>
        <w:t xml:space="preserve"> تستمر العملية العسكرية التي ينفذها جيش الاحتلال داخل وحول مستشفى الشفاء في مدينة غزة،</w:t>
      </w:r>
      <w:r w:rsidR="002817AA" w:rsidRPr="00C97BE4">
        <w:rPr>
          <w:rFonts w:ascii="Simplified Arabic" w:hAnsi="Simplified Arabic" w:cs="Simplified Arabic"/>
          <w:sz w:val="28"/>
          <w:szCs w:val="28"/>
          <w:rtl/>
        </w:rPr>
        <w:t xml:space="preserve"> ويستخدم المدنيين هناك كدروع بشرية.</w:t>
      </w:r>
      <w:r w:rsidRPr="00C97BE4">
        <w:rPr>
          <w:rFonts w:ascii="Simplified Arabic" w:hAnsi="Simplified Arabic" w:cs="Simplified Arabic"/>
          <w:sz w:val="28"/>
          <w:szCs w:val="28"/>
          <w:rtl/>
        </w:rPr>
        <w:t xml:space="preserve"> وسيطر جيش الاحتلال على العديد من المباني داخل وحول مجمع المستشفى، وحاصر مدرستين يقيم فيهما مئات النازحين، واحتجز صحفيين. ويكافح مستشفى الشفاء للحفاظ على الخدمات وهو واحد من ستة مستشفيات في شمال غزة لا تزال تعمل بشكل جزئي فقط، وتواجه نقصاً حاداً في الكهرباء والأدوية والمعدات الطبية والغذاء والموظفين.</w:t>
      </w:r>
    </w:p>
    <w:p w14:paraId="311C33C3" w14:textId="6319703E" w:rsidR="005C5278" w:rsidRPr="00C97BE4" w:rsidRDefault="005C5278"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C97BE4" w:rsidRDefault="005C5278"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C97BE4" w:rsidRDefault="00352975"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2" w:history="1">
        <w:r w:rsidRPr="00C97BE4">
          <w:rPr>
            <w:rStyle w:val="Hyperlink"/>
            <w:rFonts w:ascii="Simplified Arabic" w:hAnsi="Simplified Arabic" w:cs="Simplified Arabic"/>
            <w:color w:val="auto"/>
            <w:sz w:val="28"/>
            <w:szCs w:val="28"/>
            <w:u w:val="none"/>
            <w:rtl/>
          </w:rPr>
          <w:t>أفادت</w:t>
        </w:r>
      </w:hyperlink>
      <w:r w:rsidRPr="00C97BE4">
        <w:rPr>
          <w:rFonts w:ascii="Simplified Arabic" w:hAnsi="Simplified Arabic" w:cs="Simplified Arabic"/>
          <w:sz w:val="28"/>
          <w:szCs w:val="28"/>
          <w:rtl/>
        </w:rPr>
        <w:t xml:space="preserve"> وزارة الصحة في غزة بأنه ومنذ بدية العدوان، تم تدمير (155) منشأة صحية. ومن بين (36) مستشفى في غزة، هناك (12) مستشفى تعمل بشكل جزئي، وفقط (20) من أصل (80) </w:t>
      </w:r>
      <w:r w:rsidRPr="00C97BE4">
        <w:rPr>
          <w:rFonts w:ascii="Simplified Arabic" w:hAnsi="Simplified Arabic" w:cs="Simplified Arabic"/>
          <w:sz w:val="28"/>
          <w:szCs w:val="28"/>
          <w:rtl/>
        </w:rPr>
        <w:lastRenderedPageBreak/>
        <w:t>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C97BE4">
        <w:rPr>
          <w:rFonts w:ascii="Simplified Arabic" w:hAnsi="Simplified Arabic" w:cs="Simplified Arabic"/>
          <w:sz w:val="28"/>
          <w:szCs w:val="28"/>
        </w:rPr>
        <w:t>.</w:t>
      </w:r>
    </w:p>
    <w:p w14:paraId="38EA0A0A" w14:textId="77777777" w:rsidR="00352975" w:rsidRPr="00C97BE4" w:rsidRDefault="00352975" w:rsidP="0066053A">
      <w:pPr>
        <w:pStyle w:val="ListParagraph"/>
        <w:numPr>
          <w:ilvl w:val="0"/>
          <w:numId w:val="7"/>
        </w:num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b/>
          <w:bCs/>
          <w:sz w:val="28"/>
          <w:szCs w:val="28"/>
          <w:rtl/>
        </w:rPr>
        <w:t>الماء والنظافة</w:t>
      </w:r>
    </w:p>
    <w:p w14:paraId="12BE8485" w14:textId="77777777" w:rsidR="00C97BE4" w:rsidRPr="00C97BE4" w:rsidRDefault="00C97BE4"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C97BE4">
        <w:rPr>
          <w:rFonts w:ascii="Times New Roman" w:hAnsi="Times New Roman" w:cs="Times New Roman" w:hint="cs"/>
          <w:sz w:val="28"/>
          <w:szCs w:val="28"/>
          <w:rtl/>
        </w:rPr>
        <w:t>​​</w:t>
      </w:r>
      <w:r w:rsidRPr="00C97BE4">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C97BE4">
        <w:rPr>
          <w:rFonts w:ascii="Simplified Arabic" w:hAnsi="Simplified Arabic" w:cs="Simplified Arabic"/>
          <w:sz w:val="28"/>
          <w:szCs w:val="28"/>
          <w:rtl/>
        </w:rPr>
        <w:t>الموصى</w:t>
      </w:r>
      <w:proofErr w:type="spellEnd"/>
      <w:r w:rsidRPr="00C97BE4">
        <w:rPr>
          <w:rFonts w:ascii="Simplified Arabic" w:hAnsi="Simplified Arabic" w:cs="Simplified Arabic"/>
          <w:sz w:val="28"/>
          <w:szCs w:val="28"/>
          <w:rtl/>
        </w:rPr>
        <w:t xml:space="preserve"> به وهو (15) لتراً للشخص الواحد يومياً.</w:t>
      </w:r>
    </w:p>
    <w:p w14:paraId="7F2AE893"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w:t>
      </w:r>
      <w:r w:rsidRPr="00C97BE4">
        <w:rPr>
          <w:rFonts w:ascii="Simplified Arabic" w:hAnsi="Simplified Arabic" w:cs="Simplified Arabic"/>
          <w:sz w:val="28"/>
          <w:szCs w:val="28"/>
          <w:rtl/>
        </w:rPr>
        <w:lastRenderedPageBreak/>
        <w:t>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3" w:history="1">
        <w:r w:rsidRPr="00C97BE4">
          <w:rPr>
            <w:rStyle w:val="Hyperlink"/>
            <w:rFonts w:ascii="Simplified Arabic" w:hAnsi="Simplified Arabic" w:cs="Simplified Arabic"/>
            <w:color w:val="auto"/>
            <w:sz w:val="28"/>
            <w:szCs w:val="28"/>
            <w:u w:val="none"/>
            <w:rtl/>
          </w:rPr>
          <w:t>وأكدّت</w:t>
        </w:r>
      </w:hyperlink>
      <w:r w:rsidRPr="00C97BE4">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4" w:history="1">
        <w:r w:rsidRPr="00C97BE4">
          <w:rPr>
            <w:rStyle w:val="Hyperlink"/>
            <w:rFonts w:ascii="Simplified Arabic" w:hAnsi="Simplified Arabic" w:cs="Simplified Arabic"/>
            <w:color w:val="auto"/>
            <w:sz w:val="28"/>
            <w:szCs w:val="28"/>
            <w:u w:val="none"/>
            <w:rtl/>
          </w:rPr>
          <w:t>أفادت</w:t>
        </w:r>
      </w:hyperlink>
      <w:r w:rsidRPr="00C97BE4">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C97BE4" w:rsidRDefault="00352975" w:rsidP="0066053A">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C97BE4">
        <w:rPr>
          <w:rFonts w:ascii="Simplified Arabic" w:hAnsi="Simplified Arabic" w:cs="Simplified Arabic"/>
          <w:b/>
          <w:bCs/>
          <w:sz w:val="28"/>
          <w:szCs w:val="28"/>
          <w:rtl/>
        </w:rPr>
        <w:t>الأمن الغذائي</w:t>
      </w:r>
      <w:bookmarkEnd w:id="12"/>
    </w:p>
    <w:bookmarkEnd w:id="13"/>
    <w:p w14:paraId="069C3093" w14:textId="2D8C9A11" w:rsidR="0077041A" w:rsidRPr="00C97BE4" w:rsidRDefault="0077041A"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C97BE4">
        <w:rPr>
          <w:rFonts w:ascii="Simplified Arabic" w:hAnsi="Simplified Arabic" w:cs="Simplified Arabic"/>
          <w:sz w:val="28"/>
          <w:szCs w:val="28"/>
          <w:rtl/>
        </w:rPr>
        <w:t>وحذرت</w:t>
      </w:r>
      <w:r w:rsidRPr="00C97BE4">
        <w:rPr>
          <w:rFonts w:ascii="Simplified Arabic" w:hAnsi="Simplified Arabic" w:cs="Simplified Arabic"/>
          <w:sz w:val="28"/>
          <w:szCs w:val="28"/>
          <w:rtl/>
        </w:rPr>
        <w:t xml:space="preserve"> من خطر كبير</w:t>
      </w:r>
      <w:r w:rsidR="00BD7867" w:rsidRPr="00C97BE4">
        <w:rPr>
          <w:rFonts w:ascii="Simplified Arabic" w:hAnsi="Simplified Arabic" w:cs="Simplified Arabic"/>
          <w:sz w:val="28"/>
          <w:szCs w:val="28"/>
          <w:rtl/>
        </w:rPr>
        <w:t xml:space="preserve"> في حال استمرار</w:t>
      </w:r>
      <w:r w:rsidRPr="00C97BE4">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C97BE4">
        <w:rPr>
          <w:rFonts w:ascii="Simplified Arabic" w:hAnsi="Simplified Arabic" w:cs="Simplified Arabic"/>
          <w:sz w:val="28"/>
          <w:szCs w:val="28"/>
          <w:rtl/>
        </w:rPr>
        <w:t>.</w:t>
      </w:r>
    </w:p>
    <w:p w14:paraId="20FBDB95" w14:textId="77777777" w:rsidR="00BD7867" w:rsidRPr="00C97BE4" w:rsidRDefault="0077041A"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C97BE4">
        <w:rPr>
          <w:rFonts w:ascii="Simplified Arabic" w:hAnsi="Simplified Arabic" w:cs="Simplified Arabic"/>
          <w:sz w:val="28"/>
          <w:szCs w:val="28"/>
          <w:rtl/>
        </w:rPr>
        <w:t>(16%-31%)</w:t>
      </w:r>
      <w:r w:rsidRPr="00C97BE4">
        <w:rPr>
          <w:rFonts w:ascii="Simplified Arabic" w:hAnsi="Simplified Arabic" w:cs="Simplified Arabic"/>
          <w:sz w:val="28"/>
          <w:szCs w:val="28"/>
          <w:rtl/>
        </w:rPr>
        <w:t xml:space="preserve"> بين الأطفال دون سن الثانية في شمال غزة؛ ومن </w:t>
      </w:r>
      <w:r w:rsidR="00BD7867" w:rsidRPr="00C97BE4">
        <w:rPr>
          <w:rFonts w:ascii="Simplified Arabic" w:hAnsi="Simplified Arabic" w:cs="Simplified Arabic"/>
          <w:sz w:val="28"/>
          <w:szCs w:val="28"/>
          <w:rtl/>
        </w:rPr>
        <w:t>(13%-25%)</w:t>
      </w:r>
      <w:r w:rsidRPr="00C97BE4">
        <w:rPr>
          <w:rFonts w:ascii="Simplified Arabic" w:hAnsi="Simplified Arabic" w:cs="Simplified Arabic"/>
          <w:sz w:val="28"/>
          <w:szCs w:val="28"/>
          <w:rtl/>
        </w:rPr>
        <w:t xml:space="preserve"> بين الأطفال دون سن الخامسة في شمال غزة؛ ومن </w:t>
      </w:r>
      <w:r w:rsidR="00BD7867" w:rsidRPr="00C97BE4">
        <w:rPr>
          <w:rFonts w:ascii="Simplified Arabic" w:hAnsi="Simplified Arabic" w:cs="Simplified Arabic"/>
          <w:sz w:val="28"/>
          <w:szCs w:val="28"/>
          <w:rtl/>
        </w:rPr>
        <w:t>(5%-10%)</w:t>
      </w:r>
      <w:r w:rsidRPr="00C97BE4">
        <w:rPr>
          <w:rFonts w:ascii="Simplified Arabic" w:hAnsi="Simplified Arabic" w:cs="Simplified Arabic"/>
          <w:sz w:val="28"/>
          <w:szCs w:val="28"/>
          <w:rtl/>
        </w:rPr>
        <w:t xml:space="preserve"> بين الأطفال دون سن الثانية في رفح</w:t>
      </w:r>
      <w:r w:rsidR="00BD7867" w:rsidRPr="00C97BE4">
        <w:rPr>
          <w:rFonts w:ascii="Simplified Arabic" w:hAnsi="Simplified Arabic" w:cs="Simplified Arabic"/>
          <w:sz w:val="28"/>
          <w:szCs w:val="28"/>
          <w:rtl/>
        </w:rPr>
        <w:t>.</w:t>
      </w:r>
    </w:p>
    <w:p w14:paraId="71458B35" w14:textId="7CDE8C5E" w:rsidR="0077041A" w:rsidRPr="00C97BE4" w:rsidRDefault="00BD7867"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كما </w:t>
      </w:r>
      <w:r w:rsidR="0077041A" w:rsidRPr="00C97BE4">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C97BE4">
        <w:rPr>
          <w:rFonts w:ascii="Simplified Arabic" w:hAnsi="Simplified Arabic" w:cs="Simplified Arabic"/>
          <w:sz w:val="28"/>
          <w:szCs w:val="28"/>
          <w:rtl/>
        </w:rPr>
        <w:t>(3%-4.5%)</w:t>
      </w:r>
      <w:r w:rsidR="0077041A" w:rsidRPr="00C97BE4">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C97BE4">
        <w:rPr>
          <w:rFonts w:ascii="Simplified Arabic" w:hAnsi="Simplified Arabic" w:cs="Simplified Arabic"/>
          <w:sz w:val="28"/>
          <w:szCs w:val="28"/>
          <w:rtl/>
        </w:rPr>
        <w:t>(1%-4%)، وفي خانيونس تبين أن (28%)</w:t>
      </w:r>
      <w:r w:rsidR="0077041A" w:rsidRPr="00C97BE4">
        <w:rPr>
          <w:rFonts w:ascii="Simplified Arabic" w:hAnsi="Simplified Arabic" w:cs="Simplified Arabic"/>
          <w:sz w:val="28"/>
          <w:szCs w:val="28"/>
          <w:rtl/>
        </w:rPr>
        <w:t xml:space="preserve"> من الأطفال دون سن الثانية يعانون من سوء التغذية الحاد، بما في ذلك </w:t>
      </w:r>
      <w:r w:rsidRPr="00C97BE4">
        <w:rPr>
          <w:rFonts w:ascii="Simplified Arabic" w:hAnsi="Simplified Arabic" w:cs="Simplified Arabic"/>
          <w:sz w:val="28"/>
          <w:szCs w:val="28"/>
          <w:rtl/>
        </w:rPr>
        <w:t>(10%)</w:t>
      </w:r>
      <w:r w:rsidR="0077041A" w:rsidRPr="00C97BE4">
        <w:rPr>
          <w:rFonts w:ascii="Simplified Arabic" w:hAnsi="Simplified Arabic" w:cs="Simplified Arabic"/>
          <w:sz w:val="28"/>
          <w:szCs w:val="28"/>
          <w:rtl/>
        </w:rPr>
        <w:t xml:space="preserve"> يعانون من الهزال الشديد. </w:t>
      </w:r>
    </w:p>
    <w:p w14:paraId="09CF1204" w14:textId="055EB5B1" w:rsidR="0077041A" w:rsidRPr="00C97BE4" w:rsidRDefault="0077041A"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lastRenderedPageBreak/>
        <w:t>وفق</w:t>
      </w:r>
      <w:r w:rsidR="00BD7867" w:rsidRPr="00C97BE4">
        <w:rPr>
          <w:rFonts w:ascii="Simplified Arabic" w:hAnsi="Simplified Arabic" w:cs="Simplified Arabic"/>
          <w:sz w:val="28"/>
          <w:szCs w:val="28"/>
          <w:rtl/>
        </w:rPr>
        <w:t>اً</w:t>
      </w:r>
      <w:r w:rsidRPr="00C97BE4">
        <w:rPr>
          <w:rFonts w:ascii="Simplified Arabic" w:hAnsi="Simplified Arabic" w:cs="Simplified Arabic"/>
          <w:sz w:val="28"/>
          <w:szCs w:val="28"/>
          <w:rtl/>
        </w:rPr>
        <w:t xml:space="preserve"> لأحدث نتائج تحليل التصنيف المرحلي المتكامل للأمن الغذائي</w:t>
      </w:r>
      <w:r w:rsidRPr="00C97BE4">
        <w:rPr>
          <w:rFonts w:ascii="Simplified Arabic" w:hAnsi="Simplified Arabic" w:cs="Simplified Arabic"/>
          <w:sz w:val="28"/>
          <w:szCs w:val="28"/>
        </w:rPr>
        <w:t xml:space="preserve"> (IPC) </w:t>
      </w:r>
      <w:r w:rsidRPr="00C97BE4">
        <w:rPr>
          <w:rFonts w:ascii="Simplified Arabic" w:hAnsi="Simplified Arabic" w:cs="Simplified Arabic"/>
          <w:sz w:val="28"/>
          <w:szCs w:val="28"/>
          <w:rtl/>
        </w:rPr>
        <w:t xml:space="preserve">الذي صدر في 18 مارس/آذار، يواجه جميع </w:t>
      </w:r>
      <w:r w:rsidR="00BD7867" w:rsidRPr="00C97BE4">
        <w:rPr>
          <w:rFonts w:ascii="Simplified Arabic" w:hAnsi="Simplified Arabic" w:cs="Simplified Arabic"/>
          <w:sz w:val="28"/>
          <w:szCs w:val="28"/>
          <w:rtl/>
        </w:rPr>
        <w:t xml:space="preserve">كل </w:t>
      </w:r>
      <w:r w:rsidRPr="00C97BE4">
        <w:rPr>
          <w:rFonts w:ascii="Simplified Arabic" w:hAnsi="Simplified Arabic" w:cs="Simplified Arabic"/>
          <w:sz w:val="28"/>
          <w:szCs w:val="28"/>
          <w:rtl/>
        </w:rPr>
        <w:t xml:space="preserve">سكان </w:t>
      </w:r>
      <w:r w:rsidR="00BD7867" w:rsidRPr="00C97BE4">
        <w:rPr>
          <w:rFonts w:ascii="Simplified Arabic" w:hAnsi="Simplified Arabic" w:cs="Simplified Arabic"/>
          <w:sz w:val="28"/>
          <w:szCs w:val="28"/>
          <w:rtl/>
        </w:rPr>
        <w:t xml:space="preserve">قطاع </w:t>
      </w:r>
      <w:r w:rsidRPr="00C97BE4">
        <w:rPr>
          <w:rFonts w:ascii="Simplified Arabic" w:hAnsi="Simplified Arabic" w:cs="Simplified Arabic"/>
          <w:sz w:val="28"/>
          <w:szCs w:val="28"/>
          <w:rtl/>
        </w:rPr>
        <w:t>غزة حالي</w:t>
      </w:r>
      <w:r w:rsidR="00BD7867" w:rsidRPr="00C97BE4">
        <w:rPr>
          <w:rFonts w:ascii="Simplified Arabic" w:hAnsi="Simplified Arabic" w:cs="Simplified Arabic"/>
          <w:sz w:val="28"/>
          <w:szCs w:val="28"/>
          <w:rtl/>
        </w:rPr>
        <w:t>اً</w:t>
      </w:r>
      <w:r w:rsidRPr="00C97BE4">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C97BE4">
        <w:rPr>
          <w:rFonts w:ascii="Simplified Arabic" w:hAnsi="Simplified Arabic" w:cs="Simplified Arabic"/>
          <w:sz w:val="28"/>
          <w:szCs w:val="28"/>
          <w:rtl/>
        </w:rPr>
        <w:t xml:space="preserve"> (</w:t>
      </w:r>
      <w:r w:rsidRPr="00C97BE4">
        <w:rPr>
          <w:rFonts w:ascii="Simplified Arabic" w:hAnsi="Simplified Arabic" w:cs="Simplified Arabic"/>
          <w:sz w:val="28"/>
          <w:szCs w:val="28"/>
          <w:rtl/>
        </w:rPr>
        <w:t>876,000</w:t>
      </w:r>
      <w:r w:rsidR="00BD7867" w:rsidRPr="00C97BE4">
        <w:rPr>
          <w:rFonts w:ascii="Simplified Arabic" w:hAnsi="Simplified Arabic" w:cs="Simplified Arabic"/>
          <w:sz w:val="28"/>
          <w:szCs w:val="28"/>
          <w:rtl/>
        </w:rPr>
        <w:t xml:space="preserve">) </w:t>
      </w:r>
      <w:r w:rsidRPr="00C97BE4">
        <w:rPr>
          <w:rFonts w:ascii="Simplified Arabic" w:hAnsi="Simplified Arabic" w:cs="Simplified Arabic"/>
          <w:sz w:val="28"/>
          <w:szCs w:val="28"/>
          <w:rtl/>
        </w:rPr>
        <w:t>شخص</w:t>
      </w:r>
      <w:r w:rsidR="00BD7867" w:rsidRPr="00C97BE4">
        <w:rPr>
          <w:rFonts w:ascii="Simplified Arabic" w:hAnsi="Simplified Arabic" w:cs="Simplified Arabic"/>
          <w:sz w:val="28"/>
          <w:szCs w:val="28"/>
          <w:rtl/>
        </w:rPr>
        <w:t>ا</w:t>
      </w:r>
      <w:r w:rsidRPr="00C97BE4">
        <w:rPr>
          <w:rFonts w:ascii="Simplified Arabic" w:hAnsi="Simplified Arabic" w:cs="Simplified Arabic"/>
          <w:sz w:val="28"/>
          <w:szCs w:val="28"/>
          <w:rtl/>
        </w:rPr>
        <w:t xml:space="preserve"> يواجهون حالات الطوارئ (</w:t>
      </w:r>
      <w:r w:rsidR="00BD7867" w:rsidRPr="00C97BE4">
        <w:rPr>
          <w:rFonts w:ascii="Simplified Arabic" w:hAnsi="Simplified Arabic" w:cs="Simplified Arabic"/>
          <w:sz w:val="28"/>
          <w:szCs w:val="28"/>
          <w:rtl/>
        </w:rPr>
        <w:t xml:space="preserve">المرحلة 4 من </w:t>
      </w:r>
      <w:r w:rsidRPr="00C97BE4">
        <w:rPr>
          <w:rFonts w:ascii="Simplified Arabic" w:hAnsi="Simplified Arabic" w:cs="Simplified Arabic"/>
          <w:sz w:val="28"/>
          <w:szCs w:val="28"/>
          <w:rtl/>
        </w:rPr>
        <w:t>التصنيف المرحلي المتكامل للأمن الغذائي)</w:t>
      </w:r>
      <w:r w:rsidR="00BD7867" w:rsidRPr="00C97BE4">
        <w:rPr>
          <w:rFonts w:ascii="Simplified Arabic" w:hAnsi="Simplified Arabic" w:cs="Simplified Arabic"/>
          <w:sz w:val="28"/>
          <w:szCs w:val="28"/>
          <w:rtl/>
        </w:rPr>
        <w:t>، و(</w:t>
      </w:r>
      <w:r w:rsidRPr="00C97BE4">
        <w:rPr>
          <w:rFonts w:ascii="Simplified Arabic" w:hAnsi="Simplified Arabic" w:cs="Simplified Arabic"/>
          <w:sz w:val="28"/>
          <w:szCs w:val="28"/>
          <w:rtl/>
        </w:rPr>
        <w:t>677</w:t>
      </w:r>
      <w:r w:rsidR="00BD7867" w:rsidRPr="00C97BE4">
        <w:rPr>
          <w:rFonts w:ascii="Simplified Arabic" w:hAnsi="Simplified Arabic" w:cs="Simplified Arabic"/>
          <w:sz w:val="28"/>
          <w:szCs w:val="28"/>
          <w:rtl/>
        </w:rPr>
        <w:t>,</w:t>
      </w:r>
      <w:r w:rsidRPr="00C97BE4">
        <w:rPr>
          <w:rFonts w:ascii="Simplified Arabic" w:hAnsi="Simplified Arabic" w:cs="Simplified Arabic"/>
          <w:sz w:val="28"/>
          <w:szCs w:val="28"/>
          <w:rtl/>
        </w:rPr>
        <w:t>000</w:t>
      </w:r>
      <w:r w:rsidR="00BD7867" w:rsidRPr="00C97BE4">
        <w:rPr>
          <w:rFonts w:ascii="Simplified Arabic" w:hAnsi="Simplified Arabic" w:cs="Simplified Arabic"/>
          <w:sz w:val="28"/>
          <w:szCs w:val="28"/>
          <w:rtl/>
        </w:rPr>
        <w:t xml:space="preserve">) </w:t>
      </w:r>
      <w:r w:rsidRPr="00C97BE4">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C97BE4" w:rsidRDefault="0077041A"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C97BE4">
        <w:rPr>
          <w:rFonts w:ascii="Simplified Arabic" w:hAnsi="Simplified Arabic" w:cs="Simplified Arabic"/>
          <w:sz w:val="28"/>
          <w:szCs w:val="28"/>
          <w:rtl/>
        </w:rPr>
        <w:t>(80%)</w:t>
      </w:r>
      <w:r w:rsidRPr="00C97BE4">
        <w:rPr>
          <w:rFonts w:ascii="Simplified Arabic" w:hAnsi="Simplified Arabic" w:cs="Simplified Arabic"/>
          <w:sz w:val="28"/>
          <w:szCs w:val="28"/>
          <w:rtl/>
        </w:rPr>
        <w:t xml:space="preserve"> تقريب</w:t>
      </w:r>
      <w:r w:rsidR="00BD7867" w:rsidRPr="00C97BE4">
        <w:rPr>
          <w:rFonts w:ascii="Simplified Arabic" w:hAnsi="Simplified Arabic" w:cs="Simplified Arabic"/>
          <w:sz w:val="28"/>
          <w:szCs w:val="28"/>
          <w:rtl/>
        </w:rPr>
        <w:t>اً</w:t>
      </w:r>
      <w:r w:rsidRPr="00C97BE4">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C97BE4">
        <w:rPr>
          <w:rFonts w:ascii="Simplified Arabic" w:hAnsi="Simplified Arabic" w:cs="Simplified Arabic"/>
          <w:sz w:val="28"/>
          <w:szCs w:val="28"/>
          <w:rtl/>
        </w:rPr>
        <w:t>العدوان</w:t>
      </w:r>
      <w:r w:rsidRPr="00C97BE4">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C97BE4">
        <w:rPr>
          <w:rFonts w:ascii="Simplified Arabic" w:hAnsi="Simplified Arabic" w:cs="Simplified Arabic"/>
          <w:sz w:val="28"/>
          <w:szCs w:val="28"/>
          <w:rtl/>
        </w:rPr>
        <w:t>و</w:t>
      </w:r>
      <w:r w:rsidRPr="00C97BE4">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C97BE4">
        <w:rPr>
          <w:rFonts w:ascii="Simplified Arabic" w:hAnsi="Simplified Arabic" w:cs="Simplified Arabic"/>
          <w:sz w:val="28"/>
          <w:szCs w:val="28"/>
          <w:rtl/>
        </w:rPr>
        <w:t xml:space="preserve">(70%) </w:t>
      </w:r>
      <w:r w:rsidRPr="00C97BE4">
        <w:rPr>
          <w:rFonts w:ascii="Simplified Arabic" w:hAnsi="Simplified Arabic" w:cs="Simplified Arabic"/>
          <w:sz w:val="28"/>
          <w:szCs w:val="28"/>
          <w:rtl/>
        </w:rPr>
        <w:t>من سكان محافظتي غزة وشمال غزة، و</w:t>
      </w:r>
      <w:r w:rsidR="00BD7867" w:rsidRPr="00C97BE4">
        <w:rPr>
          <w:rFonts w:ascii="Simplified Arabic" w:hAnsi="Simplified Arabic" w:cs="Simplified Arabic"/>
          <w:sz w:val="28"/>
          <w:szCs w:val="28"/>
          <w:rtl/>
        </w:rPr>
        <w:t xml:space="preserve">(50%) </w:t>
      </w:r>
      <w:r w:rsidRPr="00C97BE4">
        <w:rPr>
          <w:rFonts w:ascii="Simplified Arabic" w:hAnsi="Simplified Arabic" w:cs="Simplified Arabic"/>
          <w:sz w:val="28"/>
          <w:szCs w:val="28"/>
          <w:rtl/>
        </w:rPr>
        <w:t>من محافظتي دير البلح وخان يونس، و</w:t>
      </w:r>
      <w:r w:rsidR="00BD7867" w:rsidRPr="00C97BE4">
        <w:rPr>
          <w:rFonts w:ascii="Simplified Arabic" w:hAnsi="Simplified Arabic" w:cs="Simplified Arabic"/>
          <w:sz w:val="28"/>
          <w:szCs w:val="28"/>
          <w:rtl/>
        </w:rPr>
        <w:t>(45%)</w:t>
      </w:r>
      <w:r w:rsidRPr="00C97BE4">
        <w:rPr>
          <w:rFonts w:ascii="Simplified Arabic" w:hAnsi="Simplified Arabic" w:cs="Simplified Arabic"/>
          <w:sz w:val="28"/>
          <w:szCs w:val="28"/>
          <w:rtl/>
        </w:rPr>
        <w:t xml:space="preserve"> من محافظة رفح.</w:t>
      </w:r>
    </w:p>
    <w:p w14:paraId="65B3D079" w14:textId="77777777" w:rsidR="00352975" w:rsidRPr="00C97BE4" w:rsidRDefault="00352975" w:rsidP="0066053A">
      <w:pPr>
        <w:pStyle w:val="ListParagraph"/>
        <w:numPr>
          <w:ilvl w:val="0"/>
          <w:numId w:val="7"/>
        </w:num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C97BE4" w:rsidRDefault="00352975" w:rsidP="0066053A">
      <w:pPr>
        <w:tabs>
          <w:tab w:val="right" w:pos="90"/>
        </w:tabs>
        <w:bidi/>
        <w:spacing w:before="120" w:after="120" w:line="240" w:lineRule="auto"/>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C97BE4" w:rsidRDefault="00352975" w:rsidP="0066053A">
      <w:p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C97BE4" w:rsidRDefault="00352975"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C97BE4" w:rsidRDefault="00352975"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lastRenderedPageBreak/>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C97BE4" w:rsidRDefault="00352975" w:rsidP="0066053A">
      <w:pPr>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C97BE4" w:rsidRDefault="00352975" w:rsidP="0066053A">
      <w:pPr>
        <w:pStyle w:val="ListParagraph"/>
        <w:numPr>
          <w:ilvl w:val="0"/>
          <w:numId w:val="7"/>
        </w:numPr>
        <w:bidi/>
        <w:spacing w:before="120" w:after="120" w:line="240" w:lineRule="auto"/>
        <w:jc w:val="both"/>
        <w:rPr>
          <w:rFonts w:ascii="Simplified Arabic" w:hAnsi="Simplified Arabic" w:cs="Simplified Arabic"/>
          <w:sz w:val="28"/>
          <w:szCs w:val="28"/>
          <w:rtl/>
        </w:rPr>
      </w:pPr>
      <w:r w:rsidRPr="00C97BE4">
        <w:rPr>
          <w:rFonts w:ascii="Simplified Arabic" w:hAnsi="Simplified Arabic" w:cs="Simplified Arabic"/>
          <w:b/>
          <w:bCs/>
          <w:sz w:val="28"/>
          <w:szCs w:val="28"/>
          <w:rtl/>
        </w:rPr>
        <w:t>الأضرار العينية</w:t>
      </w:r>
    </w:p>
    <w:p w14:paraId="44675EE5" w14:textId="09EB3771" w:rsidR="00352975" w:rsidRPr="00C97BE4" w:rsidRDefault="00352975" w:rsidP="0066053A">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C97BE4">
        <w:rPr>
          <w:rFonts w:ascii="Simplified Arabic" w:hAnsi="Simplified Arabic" w:cs="Simplified Arabic"/>
          <w:sz w:val="28"/>
          <w:szCs w:val="28"/>
          <w:rtl/>
        </w:rPr>
        <w:t xml:space="preserve">تشير المعلومات الصادرة عن المكتب الإعلامي الحكومي في غزة بتاريخ </w:t>
      </w:r>
      <w:r w:rsidR="00E27A4D" w:rsidRPr="00C97BE4">
        <w:rPr>
          <w:rFonts w:ascii="Simplified Arabic" w:hAnsi="Simplified Arabic" w:cs="Simplified Arabic"/>
          <w:sz w:val="28"/>
          <w:szCs w:val="28"/>
          <w:rtl/>
        </w:rPr>
        <w:t>14</w:t>
      </w:r>
      <w:r w:rsidRPr="00C97BE4">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C97BE4" w:rsidRDefault="00352975" w:rsidP="0066053A">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C97BE4">
        <w:rPr>
          <w:rFonts w:ascii="Simplified Arabic" w:hAnsi="Simplified Arabic" w:cs="Simplified Arabic"/>
          <w:b/>
          <w:bCs/>
          <w:sz w:val="28"/>
          <w:szCs w:val="28"/>
          <w:rtl/>
        </w:rPr>
        <w:t>الاعتداءات في الضفة الغربية</w:t>
      </w:r>
      <w:bookmarkEnd w:id="14"/>
    </w:p>
    <w:p w14:paraId="23552F41" w14:textId="77777777" w:rsidR="00352975" w:rsidRPr="00C97BE4" w:rsidRDefault="00352975" w:rsidP="0066053A">
      <w:pPr>
        <w:pStyle w:val="ListParagraph"/>
        <w:bidi/>
        <w:spacing w:before="120" w:after="120" w:line="240" w:lineRule="auto"/>
        <w:ind w:left="0"/>
        <w:rPr>
          <w:rFonts w:ascii="Simplified Arabic" w:hAnsi="Simplified Arabic" w:cs="Simplified Arabic"/>
          <w:sz w:val="28"/>
          <w:szCs w:val="28"/>
          <w:lang w:bidi="ar-JO"/>
        </w:rPr>
      </w:pPr>
      <w:r w:rsidRPr="00C97BE4">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C97BE4" w:rsidRDefault="00352975" w:rsidP="0066053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C97BE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5" w:history="1">
        <w:r w:rsidRPr="00C97BE4">
          <w:rPr>
            <w:rStyle w:val="Hyperlink"/>
            <w:rFonts w:ascii="Simplified Arabic" w:hAnsi="Simplified Arabic" w:cs="Simplified Arabic"/>
            <w:color w:val="auto"/>
            <w:sz w:val="28"/>
            <w:szCs w:val="28"/>
            <w:u w:val="none"/>
            <w:rtl/>
          </w:rPr>
          <w:t>تقرير</w:t>
        </w:r>
      </w:hyperlink>
      <w:r w:rsidRPr="00C97BE4">
        <w:rPr>
          <w:rFonts w:ascii="Simplified Arabic" w:hAnsi="Simplified Arabic" w:cs="Simplified Arabic"/>
          <w:sz w:val="28"/>
          <w:szCs w:val="28"/>
          <w:rtl/>
        </w:rPr>
        <w:t xml:space="preserve"> جديد بشأن الضفة الغربية، بأن "استخدام التكتيكات العسكرية والأسلحة في سياقات </w:t>
      </w:r>
      <w:r w:rsidRPr="00C97BE4">
        <w:rPr>
          <w:rFonts w:ascii="Simplified Arabic" w:hAnsi="Simplified Arabic" w:cs="Simplified Arabic"/>
          <w:sz w:val="28"/>
          <w:szCs w:val="28"/>
          <w:rtl/>
        </w:rPr>
        <w:lastRenderedPageBreak/>
        <w:t>إنفاذ القانون، واستخدام القوة غير الضرورية أو غير المتناسبة، وفرضَ قيود واسعة على الحركة هي أمور مقلقة للغاية".</w:t>
      </w:r>
    </w:p>
    <w:p w14:paraId="79E2B467" w14:textId="77777777" w:rsidR="00352975" w:rsidRPr="00C97BE4" w:rsidRDefault="00352975" w:rsidP="0066053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C97BE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97BE4">
        <w:rPr>
          <w:rFonts w:ascii="Simplified Arabic" w:hAnsi="Simplified Arabic" w:cs="Simplified Arabic"/>
          <w:sz w:val="28"/>
          <w:szCs w:val="28"/>
        </w:rPr>
        <w:t>H2</w:t>
      </w:r>
      <w:r w:rsidRPr="00C97BE4">
        <w:rPr>
          <w:rFonts w:ascii="Simplified Arabic" w:hAnsi="Simplified Arabic" w:cs="Simplified Arabic"/>
          <w:sz w:val="28"/>
          <w:szCs w:val="28"/>
          <w:rtl/>
          <w:lang w:bidi="ar-JO"/>
        </w:rPr>
        <w:t>) في مدينة الخليل،</w:t>
      </w:r>
      <w:r w:rsidRPr="00C97BE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97BE4">
        <w:rPr>
          <w:rFonts w:ascii="Simplified Arabic" w:hAnsi="Simplified Arabic" w:cs="Simplified Arabic"/>
          <w:sz w:val="28"/>
          <w:szCs w:val="28"/>
          <w:rtl/>
        </w:rPr>
        <w:t>السواتر</w:t>
      </w:r>
      <w:proofErr w:type="spellEnd"/>
      <w:r w:rsidRPr="00C97BE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C97BE4" w:rsidRDefault="00352975" w:rsidP="006605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t>منذ بدء العدوان الحربي في 7/أكتوبر 2023، استشهد (</w:t>
      </w:r>
      <w:r w:rsidR="00EF70EC" w:rsidRPr="00C97BE4">
        <w:rPr>
          <w:rFonts w:ascii="Simplified Arabic" w:hAnsi="Simplified Arabic" w:cs="Simplified Arabic"/>
          <w:sz w:val="28"/>
          <w:szCs w:val="28"/>
          <w:rtl/>
        </w:rPr>
        <w:t>13</w:t>
      </w:r>
      <w:r w:rsidRPr="00C97BE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97BE4">
        <w:rPr>
          <w:rFonts w:ascii="Simplified Arabic" w:hAnsi="Simplified Arabic" w:cs="Simplified Arabic"/>
          <w:sz w:val="28"/>
          <w:szCs w:val="28"/>
          <w:rtl/>
        </w:rPr>
        <w:t>يواجهها</w:t>
      </w:r>
      <w:proofErr w:type="spellEnd"/>
      <w:r w:rsidRPr="00C97BE4">
        <w:rPr>
          <w:rFonts w:ascii="Simplified Arabic" w:hAnsi="Simplified Arabic" w:cs="Simplified Arabic"/>
          <w:sz w:val="28"/>
          <w:szCs w:val="28"/>
          <w:rtl/>
        </w:rPr>
        <w:t xml:space="preserve"> المحامون المختصون في زيارة السّجون.</w:t>
      </w:r>
    </w:p>
    <w:p w14:paraId="0AB98DCE" w14:textId="77777777" w:rsidR="00352975" w:rsidRPr="00C97BE4" w:rsidRDefault="00352975" w:rsidP="006605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C97BE4">
        <w:rPr>
          <w:rFonts w:ascii="Simplified Arabic" w:hAnsi="Simplified Arabic" w:cs="Simplified Arabic"/>
          <w:sz w:val="28"/>
          <w:szCs w:val="28"/>
        </w:rPr>
        <w:t>.</w:t>
      </w:r>
    </w:p>
    <w:p w14:paraId="0B81D4AE" w14:textId="02E49B48" w:rsidR="00352975" w:rsidRPr="00C97BE4" w:rsidRDefault="00352975" w:rsidP="0066053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C97BE4">
        <w:rPr>
          <w:rFonts w:ascii="Simplified Arabic" w:hAnsi="Simplified Arabic" w:cs="Simplified Arabic"/>
          <w:sz w:val="28"/>
          <w:szCs w:val="28"/>
          <w:rtl/>
        </w:rPr>
        <w:lastRenderedPageBreak/>
        <w:t>بسبب عنف المستوطنين والقيود المفروضة على حرية التنقل تم تهجير ما لا يقل عن (</w:t>
      </w:r>
      <w:r w:rsidR="003B6B89" w:rsidRPr="00C97BE4">
        <w:rPr>
          <w:rFonts w:ascii="Simplified Arabic" w:hAnsi="Simplified Arabic" w:cs="Simplified Arabic"/>
          <w:sz w:val="28"/>
          <w:szCs w:val="28"/>
          <w:rtl/>
        </w:rPr>
        <w:t>205</w:t>
      </w:r>
      <w:r w:rsidRPr="00C97BE4">
        <w:rPr>
          <w:rFonts w:ascii="Simplified Arabic" w:hAnsi="Simplified Arabic" w:cs="Simplified Arabic"/>
          <w:sz w:val="28"/>
          <w:szCs w:val="28"/>
          <w:rtl/>
        </w:rPr>
        <w:t>) أسر فلسطينية تضم (1,2</w:t>
      </w:r>
      <w:r w:rsidR="003B6B89" w:rsidRPr="00C97BE4">
        <w:rPr>
          <w:rFonts w:ascii="Simplified Arabic" w:hAnsi="Simplified Arabic" w:cs="Simplified Arabic"/>
          <w:sz w:val="28"/>
          <w:szCs w:val="28"/>
          <w:rtl/>
        </w:rPr>
        <w:t>40</w:t>
      </w:r>
      <w:r w:rsidRPr="00C97BE4">
        <w:rPr>
          <w:rFonts w:ascii="Simplified Arabic" w:hAnsi="Simplified Arabic" w:cs="Simplified Arabic"/>
          <w:sz w:val="28"/>
          <w:szCs w:val="28"/>
          <w:rtl/>
        </w:rPr>
        <w:t>) أشخاص، من بينهم (</w:t>
      </w:r>
      <w:r w:rsidR="003B6B89" w:rsidRPr="00C97BE4">
        <w:rPr>
          <w:rFonts w:ascii="Simplified Arabic" w:hAnsi="Simplified Arabic" w:cs="Simplified Arabic"/>
          <w:sz w:val="28"/>
          <w:szCs w:val="28"/>
          <w:rtl/>
        </w:rPr>
        <w:t>600</w:t>
      </w:r>
      <w:r w:rsidRPr="00C97BE4">
        <w:rPr>
          <w:rFonts w:ascii="Simplified Arabic" w:hAnsi="Simplified Arabic" w:cs="Simplified Arabic"/>
          <w:sz w:val="28"/>
          <w:szCs w:val="28"/>
          <w:rtl/>
        </w:rPr>
        <w:t>) طفلاً، من (</w:t>
      </w:r>
      <w:r w:rsidR="003B6B89" w:rsidRPr="00C97BE4">
        <w:rPr>
          <w:rFonts w:ascii="Simplified Arabic" w:hAnsi="Simplified Arabic" w:cs="Simplified Arabic"/>
          <w:sz w:val="28"/>
          <w:szCs w:val="28"/>
          <w:rtl/>
        </w:rPr>
        <w:t>20</w:t>
      </w:r>
      <w:r w:rsidRPr="00C97BE4">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78FCB27D" w:rsidR="00352975" w:rsidRPr="00C97BE4" w:rsidRDefault="00352975" w:rsidP="0066053A">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C97BE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E45650" w:rsidRPr="00C97BE4">
        <w:rPr>
          <w:rFonts w:ascii="Simplified Arabic" w:hAnsi="Simplified Arabic" w:cs="Simplified Arabic"/>
          <w:sz w:val="28"/>
          <w:szCs w:val="28"/>
          <w:rtl/>
        </w:rPr>
        <w:t>660</w:t>
      </w:r>
      <w:r w:rsidRPr="00C97BE4">
        <w:rPr>
          <w:rFonts w:ascii="Simplified Arabic" w:hAnsi="Simplified Arabic" w:cs="Simplified Arabic"/>
          <w:sz w:val="28"/>
          <w:szCs w:val="28"/>
          <w:rtl/>
        </w:rPr>
        <w:t>) هجوماً شنها المستوطنون ضد السكان المدنيين مما أدى إلى وقوع إصابات بينهم في (59) حادثة منها، وإلحاق أضرار بالممتلكات الفلسطينية في (</w:t>
      </w:r>
      <w:r w:rsidR="00E45650" w:rsidRPr="00C97BE4">
        <w:rPr>
          <w:rFonts w:ascii="Simplified Arabic" w:hAnsi="Simplified Arabic" w:cs="Simplified Arabic"/>
          <w:sz w:val="28"/>
          <w:szCs w:val="28"/>
          <w:rtl/>
        </w:rPr>
        <w:t>526</w:t>
      </w:r>
      <w:r w:rsidRPr="00C97BE4">
        <w:rPr>
          <w:rFonts w:ascii="Simplified Arabic" w:hAnsi="Simplified Arabic" w:cs="Simplified Arabic"/>
          <w:sz w:val="28"/>
          <w:szCs w:val="28"/>
          <w:rtl/>
        </w:rPr>
        <w:t>) حادثة منها، ووقوع إصابات وأضرار في الممتلكات في (</w:t>
      </w:r>
      <w:r w:rsidR="0050552F" w:rsidRPr="00C97BE4">
        <w:rPr>
          <w:rFonts w:ascii="Simplified Arabic" w:hAnsi="Simplified Arabic" w:cs="Simplified Arabic"/>
          <w:sz w:val="28"/>
          <w:szCs w:val="28"/>
          <w:rtl/>
        </w:rPr>
        <w:t>75</w:t>
      </w:r>
      <w:r w:rsidRPr="00C97BE4">
        <w:rPr>
          <w:rFonts w:ascii="Simplified Arabic" w:hAnsi="Simplified Arabic" w:cs="Simplified Arabic"/>
          <w:sz w:val="28"/>
          <w:szCs w:val="28"/>
          <w:rtl/>
        </w:rPr>
        <w:t xml:space="preserve">) حادثة منها. </w:t>
      </w:r>
    </w:p>
    <w:p w14:paraId="4AE8F305" w14:textId="3E712A68" w:rsidR="00352975" w:rsidRPr="00C97BE4" w:rsidRDefault="00352975" w:rsidP="0066053A">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C97BE4">
        <w:rPr>
          <w:rFonts w:ascii="Simplified Arabic" w:hAnsi="Simplified Arabic" w:cs="Simplified Arabic"/>
          <w:sz w:val="28"/>
          <w:szCs w:val="28"/>
          <w:rtl/>
        </w:rPr>
        <w:t>منذ بداية العدوان الحربي وحتى تاريخه اعتقلت القوة القائمة بالاحتلال أكثر من (7,</w:t>
      </w:r>
      <w:r w:rsidR="00C97BE4" w:rsidRPr="00C97BE4">
        <w:rPr>
          <w:rFonts w:ascii="Simplified Arabic" w:hAnsi="Simplified Arabic" w:cs="Simplified Arabic"/>
          <w:sz w:val="28"/>
          <w:szCs w:val="28"/>
          <w:rtl/>
        </w:rPr>
        <w:t>720</w:t>
      </w:r>
      <w:r w:rsidRPr="00C97BE4">
        <w:rPr>
          <w:rFonts w:ascii="Simplified Arabic" w:hAnsi="Simplified Arabic" w:cs="Simplified Arabic"/>
          <w:sz w:val="28"/>
          <w:szCs w:val="28"/>
          <w:rtl/>
        </w:rPr>
        <w:t xml:space="preserve">) شخصاً. </w:t>
      </w:r>
    </w:p>
    <w:p w14:paraId="65BFDD82" w14:textId="77777777" w:rsidR="00352975" w:rsidRPr="00C97BE4" w:rsidRDefault="00352975" w:rsidP="0066053A">
      <w:pPr>
        <w:tabs>
          <w:tab w:val="right" w:pos="90"/>
        </w:tabs>
        <w:bidi/>
        <w:spacing w:before="120" w:after="120" w:line="240" w:lineRule="auto"/>
        <w:jc w:val="center"/>
        <w:rPr>
          <w:rFonts w:ascii="Simplified Arabic" w:hAnsi="Simplified Arabic" w:cs="Simplified Arabic"/>
          <w:sz w:val="28"/>
          <w:szCs w:val="28"/>
        </w:rPr>
      </w:pPr>
      <w:r w:rsidRPr="00C97BE4">
        <w:rPr>
          <w:rFonts w:ascii="Simplified Arabic" w:hAnsi="Simplified Arabic" w:cs="Simplified Arabic"/>
          <w:b/>
          <w:bCs/>
          <w:sz w:val="28"/>
          <w:szCs w:val="28"/>
          <w:rtl/>
        </w:rPr>
        <w:t>-انتهى-</w:t>
      </w:r>
    </w:p>
    <w:bookmarkEnd w:id="0"/>
    <w:p w14:paraId="3BD34600" w14:textId="5AD0FD39" w:rsidR="004C28F4" w:rsidRPr="00C97BE4" w:rsidRDefault="004C28F4" w:rsidP="0066053A">
      <w:pPr>
        <w:spacing w:before="120" w:after="120" w:line="240" w:lineRule="auto"/>
        <w:rPr>
          <w:rFonts w:ascii="Simplified Arabic" w:hAnsi="Simplified Arabic" w:cs="Simplified Arabic"/>
          <w:sz w:val="28"/>
          <w:szCs w:val="28"/>
        </w:rPr>
      </w:pPr>
    </w:p>
    <w:sectPr w:rsidR="004C28F4" w:rsidRPr="00C97B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17AA"/>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53A"/>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e9462df3ac&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d00e785c28&amp;e=760c47659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19f9f1b530&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088e9f1fcf&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20a7240646&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d7e47de4-7730-4673-b231-8e75d3d1e493"/>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400F9C14-D05C-4D7D-AA82-1E308A73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10</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222</cp:revision>
  <dcterms:created xsi:type="dcterms:W3CDTF">2023-12-21T08:42:00Z</dcterms:created>
  <dcterms:modified xsi:type="dcterms:W3CDTF">2024-03-24T08:43:00Z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