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DEBB" w14:textId="77777777" w:rsidR="009F0674" w:rsidRPr="009F0674" w:rsidRDefault="009F0674" w:rsidP="009F0674">
      <w:pPr>
        <w:tabs>
          <w:tab w:val="right" w:pos="90"/>
        </w:tabs>
        <w:bidi/>
        <w:spacing w:before="120" w:after="120" w:line="240" w:lineRule="auto"/>
        <w:jc w:val="center"/>
        <w:rPr>
          <w:rFonts w:ascii="Simplified Arabic" w:hAnsi="Simplified Arabic" w:cs="Simplified Arabic"/>
          <w:b/>
          <w:bCs/>
          <w:sz w:val="28"/>
          <w:szCs w:val="28"/>
        </w:rPr>
      </w:pPr>
      <w:r w:rsidRPr="009F0674">
        <w:rPr>
          <w:rFonts w:ascii="Simplified Arabic" w:hAnsi="Simplified Arabic" w:cs="Simplified Arabic"/>
          <w:b/>
          <w:bCs/>
          <w:sz w:val="28"/>
          <w:szCs w:val="28"/>
          <w:rtl/>
        </w:rPr>
        <w:t>العدوان الحربي الإسرائيلي على الأرض الفلسطينية المحتلة</w:t>
      </w:r>
    </w:p>
    <w:p w14:paraId="66E797C1" w14:textId="77777777" w:rsidR="009F0674" w:rsidRPr="009F0674" w:rsidRDefault="009F0674" w:rsidP="009F0674">
      <w:pPr>
        <w:tabs>
          <w:tab w:val="right" w:pos="90"/>
        </w:tabs>
        <w:bidi/>
        <w:spacing w:before="120" w:after="120" w:line="240" w:lineRule="auto"/>
        <w:jc w:val="center"/>
        <w:rPr>
          <w:rFonts w:ascii="Simplified Arabic" w:hAnsi="Simplified Arabic" w:cs="Simplified Arabic"/>
          <w:b/>
          <w:bCs/>
          <w:sz w:val="28"/>
          <w:szCs w:val="28"/>
        </w:rPr>
      </w:pPr>
      <w:r w:rsidRPr="009F0674">
        <w:rPr>
          <w:rFonts w:ascii="Simplified Arabic" w:hAnsi="Simplified Arabic" w:cs="Simplified Arabic"/>
          <w:b/>
          <w:bCs/>
          <w:sz w:val="28"/>
          <w:szCs w:val="28"/>
          <w:rtl/>
        </w:rPr>
        <w:t>النشرة اليومية (</w:t>
      </w:r>
      <w:r w:rsidRPr="009F0674">
        <w:rPr>
          <w:rFonts w:ascii="Simplified Arabic" w:hAnsi="Simplified Arabic" w:cs="Simplified Arabic" w:hint="cs"/>
          <w:b/>
          <w:bCs/>
          <w:sz w:val="28"/>
          <w:szCs w:val="28"/>
          <w:rtl/>
          <w:lang w:bidi="ar-JO"/>
        </w:rPr>
        <w:t>84</w:t>
      </w:r>
      <w:r w:rsidRPr="009F0674">
        <w:rPr>
          <w:rFonts w:ascii="Simplified Arabic" w:hAnsi="Simplified Arabic" w:cs="Simplified Arabic"/>
          <w:b/>
          <w:bCs/>
          <w:sz w:val="28"/>
          <w:szCs w:val="28"/>
          <w:rtl/>
        </w:rPr>
        <w:t>)</w:t>
      </w:r>
    </w:p>
    <w:p w14:paraId="5DB5AFA3" w14:textId="77777777" w:rsidR="009F0674" w:rsidRPr="009F0674" w:rsidRDefault="009F0674" w:rsidP="009F0674">
      <w:pPr>
        <w:tabs>
          <w:tab w:val="right" w:pos="90"/>
        </w:tabs>
        <w:bidi/>
        <w:spacing w:before="120" w:after="120" w:line="240" w:lineRule="auto"/>
        <w:jc w:val="center"/>
        <w:rPr>
          <w:rFonts w:ascii="Simplified Arabic" w:hAnsi="Simplified Arabic" w:cs="Simplified Arabic"/>
          <w:b/>
          <w:bCs/>
          <w:sz w:val="28"/>
          <w:szCs w:val="28"/>
          <w:rtl/>
        </w:rPr>
      </w:pPr>
      <w:r w:rsidRPr="009F0674">
        <w:rPr>
          <w:rFonts w:ascii="Simplified Arabic" w:hAnsi="Simplified Arabic" w:cs="Simplified Arabic"/>
          <w:b/>
          <w:bCs/>
          <w:sz w:val="28"/>
          <w:szCs w:val="28"/>
          <w:rtl/>
        </w:rPr>
        <w:t>(</w:t>
      </w:r>
      <w:r w:rsidRPr="009F0674">
        <w:rPr>
          <w:rFonts w:ascii="Simplified Arabic" w:hAnsi="Simplified Arabic" w:cs="Simplified Arabic" w:hint="cs"/>
          <w:b/>
          <w:bCs/>
          <w:sz w:val="28"/>
          <w:szCs w:val="28"/>
          <w:rtl/>
        </w:rPr>
        <w:t>01</w:t>
      </w:r>
      <w:r w:rsidRPr="009F0674">
        <w:rPr>
          <w:rFonts w:ascii="Simplified Arabic" w:hAnsi="Simplified Arabic" w:cs="Simplified Arabic"/>
          <w:b/>
          <w:bCs/>
          <w:sz w:val="28"/>
          <w:szCs w:val="28"/>
          <w:rtl/>
        </w:rPr>
        <w:t xml:space="preserve">/ كانون </w:t>
      </w:r>
      <w:r w:rsidRPr="009F0674">
        <w:rPr>
          <w:rFonts w:ascii="Simplified Arabic" w:hAnsi="Simplified Arabic" w:cs="Simplified Arabic" w:hint="cs"/>
          <w:b/>
          <w:bCs/>
          <w:sz w:val="28"/>
          <w:szCs w:val="28"/>
          <w:rtl/>
        </w:rPr>
        <w:t>الثاني</w:t>
      </w:r>
      <w:r w:rsidRPr="009F0674">
        <w:rPr>
          <w:rFonts w:ascii="Simplified Arabic" w:hAnsi="Simplified Arabic" w:cs="Simplified Arabic"/>
          <w:b/>
          <w:bCs/>
          <w:sz w:val="28"/>
          <w:szCs w:val="28"/>
          <w:rtl/>
        </w:rPr>
        <w:t>/202</w:t>
      </w:r>
      <w:r w:rsidRPr="009F0674">
        <w:rPr>
          <w:rFonts w:ascii="Simplified Arabic" w:hAnsi="Simplified Arabic" w:cs="Simplified Arabic" w:hint="cs"/>
          <w:b/>
          <w:bCs/>
          <w:sz w:val="28"/>
          <w:szCs w:val="28"/>
          <w:rtl/>
        </w:rPr>
        <w:t>4</w:t>
      </w:r>
      <w:r w:rsidRPr="009F0674">
        <w:rPr>
          <w:rFonts w:ascii="Simplified Arabic" w:hAnsi="Simplified Arabic" w:cs="Simplified Arabic"/>
          <w:b/>
          <w:bCs/>
          <w:sz w:val="28"/>
          <w:szCs w:val="28"/>
          <w:rtl/>
        </w:rPr>
        <w:t>)</w:t>
      </w:r>
    </w:p>
    <w:p w14:paraId="1E1FE8F8" w14:textId="77777777" w:rsidR="009F0674" w:rsidRPr="009F0674" w:rsidRDefault="009F0674" w:rsidP="009F0674">
      <w:pPr>
        <w:bidi/>
        <w:spacing w:before="120" w:after="120" w:line="240" w:lineRule="auto"/>
        <w:jc w:val="center"/>
        <w:rPr>
          <w:rFonts w:ascii="Simplified Arabic" w:hAnsi="Simplified Arabic" w:cs="Simplified Arabic"/>
          <w:sz w:val="28"/>
          <w:szCs w:val="28"/>
          <w:rtl/>
        </w:rPr>
      </w:pPr>
    </w:p>
    <w:p w14:paraId="49392306" w14:textId="77777777" w:rsidR="009F0674" w:rsidRPr="009F0674" w:rsidRDefault="009F0674" w:rsidP="009F0674">
      <w:pPr>
        <w:bidi/>
        <w:spacing w:before="120" w:after="120" w:line="240" w:lineRule="auto"/>
        <w:jc w:val="both"/>
        <w:rPr>
          <w:rFonts w:ascii="Simplified Arabic" w:hAnsi="Simplified Arabic" w:cs="Simplified Arabic"/>
          <w:sz w:val="28"/>
          <w:szCs w:val="28"/>
          <w:rtl/>
        </w:rPr>
      </w:pPr>
      <w:r w:rsidRPr="009F0674">
        <w:rPr>
          <w:rFonts w:ascii="Simplified Arabic" w:hAnsi="Simplified Arabic" w:cs="Simplified Arabic" w:hint="cs"/>
          <w:sz w:val="28"/>
          <w:szCs w:val="28"/>
          <w:rtl/>
        </w:rPr>
        <w:t>مع قدوم العام الجديد 2024، ودخول العدوان الحربي الإسرائيلي يومه السابع والثمانين، لا زال القطاع يتعرض لجريمتي الإبادة الجماعية والتهجير القسري. فمنذ بداية العدوان وحتى تاريخه القت القوة القائمة بالاحتلال "إسرائيل" على قطاع غزة ما مجموعه (65,000) طن متفجرات منها ما هو محرم دولياً مثل القنابل الفسفورية والقنابل العنقودية.</w:t>
      </w:r>
    </w:p>
    <w:p w14:paraId="3001681C" w14:textId="77777777" w:rsidR="009F0674" w:rsidRPr="009F0674" w:rsidRDefault="009F0674" w:rsidP="009F0674">
      <w:pPr>
        <w:bidi/>
        <w:spacing w:before="120" w:after="120" w:line="240" w:lineRule="auto"/>
        <w:jc w:val="both"/>
        <w:rPr>
          <w:rFonts w:ascii="Simplified Arabic" w:hAnsi="Simplified Arabic" w:cs="Simplified Arabic"/>
          <w:sz w:val="28"/>
          <w:szCs w:val="28"/>
          <w:rtl/>
        </w:rPr>
      </w:pPr>
      <w:r w:rsidRPr="009F0674">
        <w:rPr>
          <w:rFonts w:ascii="Simplified Arabic" w:hAnsi="Simplified Arabic" w:cs="Simplified Arabic" w:hint="cs"/>
          <w:sz w:val="28"/>
          <w:szCs w:val="28"/>
          <w:rtl/>
        </w:rPr>
        <w:t>و</w:t>
      </w:r>
      <w:r w:rsidRPr="009F0674">
        <w:rPr>
          <w:rFonts w:ascii="Simplified Arabic" w:hAnsi="Simplified Arabic" w:cs="Simplified Arabic"/>
          <w:sz w:val="28"/>
          <w:szCs w:val="28"/>
          <w:rtl/>
        </w:rPr>
        <w:t>تواصل "إسرائيل" قصفها العنيف، براً وبحراً وجواً، مستهدفةً جميع مناطق قطاع غزة، دون استثناء، بما في ذلك المواطنين المدنيين والأعيان المدنية، والمناطق التي صنفتها على أنها مناطق "آمنة للنازحين"</w:t>
      </w:r>
      <w:r w:rsidRPr="009F0674">
        <w:rPr>
          <w:rFonts w:ascii="Simplified Arabic" w:hAnsi="Simplified Arabic" w:cs="Simplified Arabic" w:hint="cs"/>
          <w:sz w:val="28"/>
          <w:szCs w:val="28"/>
          <w:rtl/>
        </w:rPr>
        <w:t xml:space="preserve">. ويستمر جيش الاحتلال </w:t>
      </w:r>
      <w:r w:rsidRPr="009F0674">
        <w:rPr>
          <w:rFonts w:ascii="Simplified Arabic" w:hAnsi="Simplified Arabic" w:cs="Simplified Arabic"/>
          <w:sz w:val="28"/>
          <w:szCs w:val="28"/>
          <w:rtl/>
        </w:rPr>
        <w:t>باعتقال مئات المواطنين، بما فيهم نساء وأطفال، فيما رشحت أخبار عن استشهاد عدد منهم داخل مراكز الاحتجاز بسبب سوء المعاملة والإهمال</w:t>
      </w:r>
      <w:r w:rsidRPr="009F0674">
        <w:rPr>
          <w:rFonts w:ascii="Simplified Arabic" w:hAnsi="Simplified Arabic" w:cs="Simplified Arabic" w:hint="cs"/>
          <w:sz w:val="28"/>
          <w:szCs w:val="28"/>
          <w:rtl/>
        </w:rPr>
        <w:t xml:space="preserve">، </w:t>
      </w:r>
      <w:r w:rsidRPr="009F0674">
        <w:rPr>
          <w:rFonts w:ascii="Simplified Arabic" w:hAnsi="Simplified Arabic" w:cs="Simplified Arabic"/>
          <w:sz w:val="28"/>
          <w:szCs w:val="28"/>
          <w:rtl/>
        </w:rPr>
        <w:t xml:space="preserve">كما أن هناك تقارير تفيد </w:t>
      </w:r>
      <w:r w:rsidRPr="009F0674">
        <w:rPr>
          <w:rFonts w:ascii="Simplified Arabic" w:hAnsi="Simplified Arabic" w:cs="Simplified Arabic" w:hint="cs"/>
          <w:sz w:val="28"/>
          <w:szCs w:val="28"/>
          <w:rtl/>
        </w:rPr>
        <w:t xml:space="preserve">بإعدامات ميدانية ينفذها جيش الاحتلال </w:t>
      </w:r>
      <w:r w:rsidRPr="009F0674">
        <w:rPr>
          <w:rFonts w:ascii="Simplified Arabic" w:hAnsi="Simplified Arabic" w:cs="Simplified Arabic"/>
          <w:sz w:val="28"/>
          <w:szCs w:val="28"/>
          <w:rtl/>
        </w:rPr>
        <w:t>بحق مدنيين عُزل وبخاصة في شمال قطاع غزة.</w:t>
      </w:r>
    </w:p>
    <w:p w14:paraId="4103C639" w14:textId="77777777" w:rsidR="009F0674" w:rsidRPr="009F0674" w:rsidRDefault="009F0674" w:rsidP="009F0674">
      <w:pPr>
        <w:bidi/>
        <w:spacing w:before="120" w:after="120" w:line="240" w:lineRule="auto"/>
        <w:jc w:val="both"/>
        <w:rPr>
          <w:rFonts w:ascii="Simplified Arabic" w:hAnsi="Simplified Arabic" w:cs="Simplified Arabic"/>
          <w:sz w:val="28"/>
          <w:szCs w:val="28"/>
          <w:rtl/>
        </w:rPr>
      </w:pPr>
      <w:r w:rsidRPr="009F0674">
        <w:rPr>
          <w:rFonts w:ascii="Simplified Arabic" w:hAnsi="Simplified Arabic" w:cs="Simplified Arabic" w:hint="cs"/>
          <w:sz w:val="28"/>
          <w:szCs w:val="28"/>
          <w:rtl/>
        </w:rPr>
        <w:t>وتعمل "إسرائيل" على اخضاع السكان في قطاع غزة لظروف معيشية لاإنسانية لجعل قطاع غزة بيئة غير صالحة للعيش. فقد دمرت المرافق الصحية والتعليمية، وقطعت الكهرباء، ويعاني قطاع غزة من نقص حاد في الامدادات الطبية، ومادة الوقود وغاز الطهي، والغذاء، والمياه الصالحة للشرب، عدا عن انتشار الأمراض المعدية، ووصول القطاع إلى حافة كارثة إنسانية وشيكة.</w:t>
      </w:r>
    </w:p>
    <w:p w14:paraId="48D8608F"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 xml:space="preserve">بلغ عدد الشهداء </w:t>
      </w:r>
      <w:r w:rsidRPr="009F0674">
        <w:rPr>
          <w:rFonts w:ascii="Simplified Arabic" w:hAnsi="Simplified Arabic" w:cs="Simplified Arabic"/>
          <w:sz w:val="28"/>
          <w:szCs w:val="28"/>
          <w:rtl/>
        </w:rPr>
        <w:t xml:space="preserve">الذين وصلوا إلى المستشفيات في قطاع غزة وتم تسجيلهم بشكل رسمي </w:t>
      </w:r>
      <w:r w:rsidRPr="009F0674">
        <w:rPr>
          <w:rFonts w:ascii="Simplified Arabic" w:hAnsi="Simplified Arabic" w:cs="Simplified Arabic" w:hint="cs"/>
          <w:sz w:val="28"/>
          <w:szCs w:val="28"/>
          <w:rtl/>
        </w:rPr>
        <w:t>(28,978) شهيدا/ة، منهم (9,280) طفل/ة، و(6,600) امرأة.</w:t>
      </w:r>
    </w:p>
    <w:p w14:paraId="2FFD1E59"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الأشخاص المفقودين، والذي يُرجح وجودهم تحت أنقاض المباني المدمرة قرابة (7,000) مفقود/ة، منهم قرابة (70%) من الأطفال والنساء.</w:t>
      </w:r>
    </w:p>
    <w:p w14:paraId="1C82125A"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 xml:space="preserve">بلغ العدد الإجمالي للجرحى </w:t>
      </w:r>
      <w:r w:rsidRPr="009F0674">
        <w:rPr>
          <w:rFonts w:ascii="Simplified Arabic" w:hAnsi="Simplified Arabic" w:cs="Simplified Arabic"/>
          <w:sz w:val="28"/>
          <w:szCs w:val="28"/>
          <w:rtl/>
        </w:rPr>
        <w:t>الذين وصلوا إلى المستشفيات في قطاع غزة وتم تسجيلهم بشكل رسمي</w:t>
      </w:r>
      <w:r w:rsidRPr="009F0674">
        <w:rPr>
          <w:rFonts w:ascii="Simplified Arabic" w:hAnsi="Simplified Arabic" w:cs="Simplified Arabic" w:hint="cs"/>
          <w:sz w:val="28"/>
          <w:szCs w:val="28"/>
          <w:rtl/>
        </w:rPr>
        <w:t xml:space="preserve"> إلى (56,697) مصاباً/ة.</w:t>
      </w:r>
    </w:p>
    <w:p w14:paraId="4506CE40"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شهداء الطواقم الطبية (326) شهيداً/ة، والدفاع المدني (40) شهيداً/ة، وبلغ عدد الشهداء من العاملين في مجال الصحافة والإعلام (106) شهيداً/ة.</w:t>
      </w:r>
    </w:p>
    <w:p w14:paraId="31235900"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lastRenderedPageBreak/>
        <w:t>بلغ عدد النازحين داخلياً في قطاع غزة حوالي (1.9) مليون نازح، ويشكل هذا العدد قرابة (85%) من مجمل سكان القطاع.</w:t>
      </w:r>
    </w:p>
    <w:p w14:paraId="341A101F"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الوحدات السكنية المدمرة بشكل كلي حوالي (65,000) وحدة سكنية، في حين بلغ عدد الوحدات السكنية التي دمرها الاحتلال بشكل جزئي قرابة (290,000) وحدة سكنية.</w:t>
      </w:r>
    </w:p>
    <w:p w14:paraId="66E934CD"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المدارس والجامعات التي دمرها الاحتلال بشكل كلي (93)، وبلغ عدد المدمر منها بشكل جزئي حوالي (292) مدرسة ومبنى جامعي.</w:t>
      </w:r>
    </w:p>
    <w:p w14:paraId="1B9B7783"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المستشفيات التي أخرجها الاحتلال عن الخدمة بشكل كلي (23) مستشفى، و(53) مركزياً صحياً، و(104) مركبات اسعاف. ودمر بشكل جزئي (150) مؤسسة صحية.</w:t>
      </w:r>
    </w:p>
    <w:p w14:paraId="3644AAAB"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المواقع الأثرية والتراثية التي دمرها جيش الاحتلال في قطاع غزة قرابة (200) موقع.</w:t>
      </w:r>
    </w:p>
    <w:p w14:paraId="03541FF1"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بلغ عدد المستشفيات العاملة في قطاع غزة (13) مستشفى؛</w:t>
      </w:r>
      <w:r w:rsidRPr="009F0674">
        <w:rPr>
          <w:rFonts w:ascii="Simplified Arabic" w:hAnsi="Simplified Arabic" w:cs="Simplified Arabic"/>
          <w:sz w:val="28"/>
          <w:szCs w:val="28"/>
          <w:rtl/>
        </w:rPr>
        <w:t xml:space="preserve"> (9) منها في الجنوب و(4) في الشمال </w:t>
      </w:r>
      <w:r w:rsidRPr="009F0674">
        <w:rPr>
          <w:rFonts w:ascii="Simplified Arabic" w:hAnsi="Simplified Arabic" w:cs="Simplified Arabic" w:hint="cs"/>
          <w:sz w:val="28"/>
          <w:szCs w:val="28"/>
          <w:rtl/>
        </w:rPr>
        <w:t xml:space="preserve">تواجه جميعها </w:t>
      </w:r>
      <w:r w:rsidRPr="009F0674">
        <w:rPr>
          <w:rFonts w:ascii="Simplified Arabic" w:hAnsi="Simplified Arabic" w:cs="Simplified Arabic"/>
          <w:sz w:val="28"/>
          <w:szCs w:val="28"/>
          <w:rtl/>
        </w:rPr>
        <w:t>نقصاً في الطواقم الطبية</w:t>
      </w:r>
      <w:r w:rsidRPr="009F0674">
        <w:rPr>
          <w:rFonts w:ascii="Simplified Arabic" w:hAnsi="Simplified Arabic" w:cs="Simplified Arabic" w:hint="cs"/>
          <w:sz w:val="28"/>
          <w:szCs w:val="28"/>
          <w:rtl/>
        </w:rPr>
        <w:t>، و</w:t>
      </w:r>
      <w:r w:rsidRPr="009F0674">
        <w:rPr>
          <w:rFonts w:ascii="Simplified Arabic" w:hAnsi="Simplified Arabic" w:cs="Simplified Arabic"/>
          <w:sz w:val="28"/>
          <w:szCs w:val="28"/>
          <w:rtl/>
        </w:rPr>
        <w:t xml:space="preserve">الإمدادات الطبية </w:t>
      </w:r>
      <w:r w:rsidRPr="009F0674">
        <w:rPr>
          <w:rFonts w:ascii="Simplified Arabic" w:hAnsi="Simplified Arabic" w:cs="Simplified Arabic" w:hint="cs"/>
          <w:sz w:val="28"/>
          <w:szCs w:val="28"/>
          <w:rtl/>
        </w:rPr>
        <w:t>و</w:t>
      </w:r>
      <w:r w:rsidRPr="009F0674">
        <w:rPr>
          <w:rFonts w:ascii="Simplified Arabic" w:hAnsi="Simplified Arabic" w:cs="Simplified Arabic"/>
          <w:sz w:val="28"/>
          <w:szCs w:val="28"/>
          <w:rtl/>
        </w:rPr>
        <w:t xml:space="preserve">الوقود والغذاء ومياه الشرب. </w:t>
      </w:r>
      <w:r w:rsidRPr="009F0674">
        <w:rPr>
          <w:rFonts w:ascii="Simplified Arabic" w:hAnsi="Simplified Arabic" w:cs="Simplified Arabic" w:hint="cs"/>
          <w:sz w:val="28"/>
          <w:szCs w:val="28"/>
          <w:rtl/>
        </w:rPr>
        <w:t>و</w:t>
      </w:r>
      <w:r w:rsidRPr="009F0674">
        <w:rPr>
          <w:rFonts w:ascii="Simplified Arabic" w:hAnsi="Simplified Arabic" w:cs="Simplified Arabic"/>
          <w:sz w:val="28"/>
          <w:szCs w:val="28"/>
          <w:rtl/>
        </w:rPr>
        <w:t>تصل معدلات الإشغال الآن إلى (206%) في أقسام المرضى الداخليين و(250%) في وحدات العناية المركزة.</w:t>
      </w:r>
    </w:p>
    <w:p w14:paraId="4D5A0E68"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sz w:val="28"/>
          <w:szCs w:val="28"/>
          <w:rtl/>
        </w:rPr>
        <w:t>تم تسجيل (180,000) حالة التهاب الجهاز التنفسي، و(136,400) حالة اسهال نصفها بين الأطفال دون سن الخامسة، و(55,400) حالة قمل وجرب، و(5,330) حالة جدري الماء، و(42,700) حالة طفح جلدي بما فيها (4,722) حالة قوباء، و(4,683) حالة إصابة بمتلازمة اليرقان الحاد، و(126) حالة التهاب سحايا.</w:t>
      </w:r>
      <w:r w:rsidRPr="009F0674">
        <w:rPr>
          <w:rFonts w:ascii="Simplified Arabic" w:hAnsi="Simplified Arabic" w:cs="Simplified Arabic" w:hint="cs"/>
          <w:sz w:val="28"/>
          <w:szCs w:val="28"/>
          <w:rtl/>
        </w:rPr>
        <w:t xml:space="preserve"> وهناك أيضاً </w:t>
      </w:r>
      <w:r w:rsidRPr="009F0674">
        <w:rPr>
          <w:rFonts w:ascii="Simplified Arabic" w:hAnsi="Simplified Arabic" w:cs="Simplified Arabic"/>
          <w:sz w:val="28"/>
          <w:szCs w:val="28"/>
          <w:rtl/>
        </w:rPr>
        <w:t>حوالي (50.000) امرأة حامل في قطاع غزة، وأن أكثر من (180) امرأة تلد يومياً في ظروف صحية تعرضهن ومواليدهن للخطر</w:t>
      </w:r>
      <w:r w:rsidRPr="009F0674">
        <w:rPr>
          <w:rFonts w:ascii="Simplified Arabic" w:hAnsi="Simplified Arabic" w:cs="Simplified Arabic" w:hint="cs"/>
          <w:sz w:val="28"/>
          <w:szCs w:val="28"/>
          <w:rtl/>
        </w:rPr>
        <w:t>.</w:t>
      </w:r>
    </w:p>
    <w:p w14:paraId="12E78BEB"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hint="cs"/>
          <w:sz w:val="28"/>
          <w:szCs w:val="28"/>
          <w:rtl/>
        </w:rPr>
        <w:t xml:space="preserve">يواجه قطاع غزة </w:t>
      </w:r>
      <w:r w:rsidRPr="009F0674">
        <w:rPr>
          <w:rFonts w:ascii="Simplified Arabic" w:hAnsi="Simplified Arabic" w:cs="Simplified Arabic"/>
          <w:sz w:val="28"/>
          <w:szCs w:val="28"/>
          <w:rtl/>
        </w:rPr>
        <w:t xml:space="preserve">خطر حدوث مجاعة ما لم يتم استعادة توفير الغذاء الكافي والمياه النظيفة والخدمات الطبية والصرف الصحي. </w:t>
      </w:r>
      <w:r w:rsidRPr="009F0674">
        <w:rPr>
          <w:rFonts w:ascii="Simplified Arabic" w:hAnsi="Simplified Arabic" w:cs="Simplified Arabic" w:hint="cs"/>
          <w:sz w:val="28"/>
          <w:szCs w:val="28"/>
          <w:rtl/>
        </w:rPr>
        <w:t>وهناك</w:t>
      </w:r>
      <w:r w:rsidRPr="009F0674">
        <w:rPr>
          <w:rFonts w:ascii="Simplified Arabic" w:hAnsi="Simplified Arabic" w:cs="Simplified Arabic"/>
          <w:sz w:val="28"/>
          <w:szCs w:val="28"/>
          <w:rtl/>
        </w:rPr>
        <w:t xml:space="preserve"> أكثر من أسرة من كل أربع أسر في غزة يواجهون حاليًا الجوع الشديد.</w:t>
      </w:r>
    </w:p>
    <w:p w14:paraId="57EF8292" w14:textId="77777777" w:rsidR="009F0674" w:rsidRPr="009F0674" w:rsidRDefault="009F0674" w:rsidP="009F0674">
      <w:pPr>
        <w:numPr>
          <w:ilvl w:val="0"/>
          <w:numId w:val="8"/>
        </w:numPr>
        <w:bidi/>
        <w:spacing w:before="120" w:after="120" w:line="240" w:lineRule="auto"/>
        <w:contextualSpacing/>
        <w:jc w:val="both"/>
        <w:rPr>
          <w:rFonts w:ascii="Simplified Arabic" w:hAnsi="Simplified Arabic" w:cs="Simplified Arabic"/>
          <w:sz w:val="28"/>
          <w:szCs w:val="28"/>
        </w:rPr>
      </w:pPr>
      <w:r w:rsidRPr="009F0674">
        <w:rPr>
          <w:rFonts w:ascii="Simplified Arabic" w:hAnsi="Simplified Arabic" w:cs="Simplified Arabic"/>
          <w:sz w:val="28"/>
          <w:szCs w:val="28"/>
          <w:rtl/>
        </w:rPr>
        <w:t>بسبب ظروف الاكتظاظ</w:t>
      </w:r>
      <w:r w:rsidRPr="009F0674">
        <w:rPr>
          <w:rFonts w:ascii="Simplified Arabic" w:hAnsi="Simplified Arabic" w:cs="Simplified Arabic" w:hint="cs"/>
          <w:sz w:val="28"/>
          <w:szCs w:val="28"/>
          <w:rtl/>
        </w:rPr>
        <w:t xml:space="preserve"> الشديد</w:t>
      </w:r>
      <w:r w:rsidRPr="009F0674">
        <w:rPr>
          <w:rFonts w:ascii="Simplified Arabic" w:hAnsi="Simplified Arabic" w:cs="Simplified Arabic"/>
          <w:sz w:val="28"/>
          <w:szCs w:val="28"/>
          <w:rtl/>
        </w:rPr>
        <w:t xml:space="preserve">، ونقص المراحيض وخدمات الصرف الصحي في الملاجئ، يضطر الناس إلى الانتظار في الطابور لساعات للوصول إلى المراحيض، </w:t>
      </w:r>
      <w:r w:rsidRPr="009F0674">
        <w:rPr>
          <w:rFonts w:ascii="Simplified Arabic" w:hAnsi="Simplified Arabic" w:cs="Simplified Arabic" w:hint="cs"/>
          <w:sz w:val="28"/>
          <w:szCs w:val="28"/>
          <w:rtl/>
        </w:rPr>
        <w:t xml:space="preserve">حيث </w:t>
      </w:r>
      <w:r w:rsidRPr="009F0674">
        <w:rPr>
          <w:rFonts w:ascii="Simplified Arabic" w:hAnsi="Simplified Arabic" w:cs="Simplified Arabic"/>
          <w:sz w:val="28"/>
          <w:szCs w:val="28"/>
          <w:rtl/>
        </w:rPr>
        <w:t>يتشارك ما لا يقل عن (160) شخص في مرحاض واحد.</w:t>
      </w:r>
    </w:p>
    <w:p w14:paraId="3BD34600" w14:textId="29C7CCF7" w:rsidR="004C28F4" w:rsidRPr="009F0674" w:rsidRDefault="004C28F4" w:rsidP="009F0674">
      <w:bookmarkStart w:id="0" w:name="_GoBack"/>
      <w:bookmarkEnd w:id="0"/>
    </w:p>
    <w:sectPr w:rsidR="004C28F4" w:rsidRPr="009F06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CFA05" w14:textId="77777777" w:rsidR="00FD6974" w:rsidRDefault="00FD6974" w:rsidP="008575A5">
      <w:pPr>
        <w:spacing w:after="0" w:line="240" w:lineRule="auto"/>
      </w:pPr>
      <w:r>
        <w:separator/>
      </w:r>
    </w:p>
  </w:endnote>
  <w:endnote w:type="continuationSeparator" w:id="0">
    <w:p w14:paraId="5148E80C" w14:textId="77777777" w:rsidR="00FD6974" w:rsidRDefault="00FD6974" w:rsidP="008575A5">
      <w:pPr>
        <w:spacing w:after="0" w:line="240" w:lineRule="auto"/>
      </w:pPr>
      <w:r>
        <w:continuationSeparator/>
      </w:r>
    </w:p>
  </w:endnote>
  <w:endnote w:type="continuationNotice" w:id="1">
    <w:p w14:paraId="5CE985A9" w14:textId="77777777" w:rsidR="00FD6974" w:rsidRDefault="00FD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ABC3F" w14:textId="77777777" w:rsidR="00FD6974" w:rsidRDefault="00FD6974" w:rsidP="008575A5">
      <w:pPr>
        <w:spacing w:after="0" w:line="240" w:lineRule="auto"/>
      </w:pPr>
      <w:r>
        <w:separator/>
      </w:r>
    </w:p>
  </w:footnote>
  <w:footnote w:type="continuationSeparator" w:id="0">
    <w:p w14:paraId="4FD8EAD8" w14:textId="77777777" w:rsidR="00FD6974" w:rsidRDefault="00FD6974" w:rsidP="008575A5">
      <w:pPr>
        <w:spacing w:after="0" w:line="240" w:lineRule="auto"/>
      </w:pPr>
      <w:r>
        <w:continuationSeparator/>
      </w:r>
    </w:p>
  </w:footnote>
  <w:footnote w:type="continuationNotice" w:id="1">
    <w:p w14:paraId="1ED62421" w14:textId="77777777" w:rsidR="00FD6974" w:rsidRDefault="00FD69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F5432"/>
    <w:multiLevelType w:val="hybridMultilevel"/>
    <w:tmpl w:val="A4109D96"/>
    <w:lvl w:ilvl="0" w:tplc="816460E4">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D93E6C"/>
    <w:multiLevelType w:val="hybridMultilevel"/>
    <w:tmpl w:val="D8F8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4508B2"/>
    <w:multiLevelType w:val="hybridMultilevel"/>
    <w:tmpl w:val="86700FB6"/>
    <w:lvl w:ilvl="0" w:tplc="1A70B5EA">
      <w:start w:val="20"/>
      <w:numFmt w:val="bullet"/>
      <w:lvlText w:val="-"/>
      <w:lvlJc w:val="left"/>
      <w:pPr>
        <w:ind w:left="72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7BC0CDF"/>
    <w:multiLevelType w:val="hybridMultilevel"/>
    <w:tmpl w:val="A510C49A"/>
    <w:lvl w:ilvl="0" w:tplc="CD2465C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6D4D72"/>
    <w:multiLevelType w:val="hybridMultilevel"/>
    <w:tmpl w:val="4342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34018"/>
    <w:multiLevelType w:val="hybridMultilevel"/>
    <w:tmpl w:val="DD58F3C8"/>
    <w:lvl w:ilvl="0" w:tplc="FBAC92E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D823CD"/>
    <w:multiLevelType w:val="hybridMultilevel"/>
    <w:tmpl w:val="E026CDA0"/>
    <w:lvl w:ilvl="0" w:tplc="2E327C6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390B6B"/>
    <w:multiLevelType w:val="hybridMultilevel"/>
    <w:tmpl w:val="A2D0B5A4"/>
    <w:lvl w:ilvl="0" w:tplc="EBA4A8A0">
      <w:numFmt w:val="bullet"/>
      <w:lvlText w:val="-"/>
      <w:lvlJc w:val="left"/>
      <w:pPr>
        <w:ind w:left="720" w:hanging="360"/>
      </w:pPr>
      <w:rPr>
        <w:rFonts w:ascii="Simplified Arabic" w:eastAsiaTheme="minorHAnsi" w:hAnsi="Simplified Arabic"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4"/>
  </w:num>
  <w:num w:numId="5">
    <w:abstractNumId w:val="6"/>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5A5"/>
    <w:rsid w:val="00004518"/>
    <w:rsid w:val="0001253E"/>
    <w:rsid w:val="0001262E"/>
    <w:rsid w:val="0001442E"/>
    <w:rsid w:val="00023247"/>
    <w:rsid w:val="00027297"/>
    <w:rsid w:val="00036F29"/>
    <w:rsid w:val="000447E0"/>
    <w:rsid w:val="000469D8"/>
    <w:rsid w:val="000512F9"/>
    <w:rsid w:val="00054065"/>
    <w:rsid w:val="00055AA9"/>
    <w:rsid w:val="00056DC1"/>
    <w:rsid w:val="000606DB"/>
    <w:rsid w:val="00060830"/>
    <w:rsid w:val="00061031"/>
    <w:rsid w:val="00061A93"/>
    <w:rsid w:val="00063174"/>
    <w:rsid w:val="00064DFD"/>
    <w:rsid w:val="000700F8"/>
    <w:rsid w:val="000725B3"/>
    <w:rsid w:val="000749A5"/>
    <w:rsid w:val="000A02E1"/>
    <w:rsid w:val="000A36DC"/>
    <w:rsid w:val="000A5C25"/>
    <w:rsid w:val="000C071E"/>
    <w:rsid w:val="000C7907"/>
    <w:rsid w:val="000D4B59"/>
    <w:rsid w:val="000D601B"/>
    <w:rsid w:val="000E00D5"/>
    <w:rsid w:val="000E2113"/>
    <w:rsid w:val="000E22D4"/>
    <w:rsid w:val="000E252F"/>
    <w:rsid w:val="000E2C4D"/>
    <w:rsid w:val="000E60CE"/>
    <w:rsid w:val="000E65E8"/>
    <w:rsid w:val="000E7A37"/>
    <w:rsid w:val="000F0340"/>
    <w:rsid w:val="000F1D46"/>
    <w:rsid w:val="000F456B"/>
    <w:rsid w:val="000F4913"/>
    <w:rsid w:val="001009BF"/>
    <w:rsid w:val="00105048"/>
    <w:rsid w:val="00110939"/>
    <w:rsid w:val="0012357D"/>
    <w:rsid w:val="001267B8"/>
    <w:rsid w:val="001308CB"/>
    <w:rsid w:val="001357B0"/>
    <w:rsid w:val="0014441D"/>
    <w:rsid w:val="00145896"/>
    <w:rsid w:val="00146497"/>
    <w:rsid w:val="00155B71"/>
    <w:rsid w:val="00155FFC"/>
    <w:rsid w:val="0015703C"/>
    <w:rsid w:val="001612D2"/>
    <w:rsid w:val="00163503"/>
    <w:rsid w:val="00163C7B"/>
    <w:rsid w:val="001646E6"/>
    <w:rsid w:val="0016791B"/>
    <w:rsid w:val="00171BB7"/>
    <w:rsid w:val="0017561E"/>
    <w:rsid w:val="001803CF"/>
    <w:rsid w:val="00183A37"/>
    <w:rsid w:val="001912D1"/>
    <w:rsid w:val="00195686"/>
    <w:rsid w:val="00195A0E"/>
    <w:rsid w:val="001A42D1"/>
    <w:rsid w:val="001B5A34"/>
    <w:rsid w:val="001C3963"/>
    <w:rsid w:val="001C5674"/>
    <w:rsid w:val="001D3957"/>
    <w:rsid w:val="001D6A8F"/>
    <w:rsid w:val="001E138C"/>
    <w:rsid w:val="001E4755"/>
    <w:rsid w:val="001E4B02"/>
    <w:rsid w:val="001E4E65"/>
    <w:rsid w:val="001E511C"/>
    <w:rsid w:val="001E7035"/>
    <w:rsid w:val="001F7376"/>
    <w:rsid w:val="00201CC1"/>
    <w:rsid w:val="002025F1"/>
    <w:rsid w:val="002060AD"/>
    <w:rsid w:val="00206911"/>
    <w:rsid w:val="00206DE6"/>
    <w:rsid w:val="002152EC"/>
    <w:rsid w:val="00215703"/>
    <w:rsid w:val="00217274"/>
    <w:rsid w:val="00217781"/>
    <w:rsid w:val="0022459E"/>
    <w:rsid w:val="00224EA2"/>
    <w:rsid w:val="0023421F"/>
    <w:rsid w:val="0023425F"/>
    <w:rsid w:val="00242905"/>
    <w:rsid w:val="002472DE"/>
    <w:rsid w:val="0025117B"/>
    <w:rsid w:val="00251884"/>
    <w:rsid w:val="00257021"/>
    <w:rsid w:val="00264C99"/>
    <w:rsid w:val="0027571C"/>
    <w:rsid w:val="0027782C"/>
    <w:rsid w:val="002832E2"/>
    <w:rsid w:val="00286382"/>
    <w:rsid w:val="002873B5"/>
    <w:rsid w:val="00290FD8"/>
    <w:rsid w:val="002A4BFF"/>
    <w:rsid w:val="002A4C70"/>
    <w:rsid w:val="002A6842"/>
    <w:rsid w:val="002C34F6"/>
    <w:rsid w:val="002C413C"/>
    <w:rsid w:val="002C5B05"/>
    <w:rsid w:val="002D1B67"/>
    <w:rsid w:val="002D20B7"/>
    <w:rsid w:val="002D345A"/>
    <w:rsid w:val="002D70EA"/>
    <w:rsid w:val="002D7687"/>
    <w:rsid w:val="002E4DB6"/>
    <w:rsid w:val="002E50A1"/>
    <w:rsid w:val="002E50FA"/>
    <w:rsid w:val="002E6EEB"/>
    <w:rsid w:val="002F2E62"/>
    <w:rsid w:val="002F3199"/>
    <w:rsid w:val="00303012"/>
    <w:rsid w:val="003039CC"/>
    <w:rsid w:val="003072E6"/>
    <w:rsid w:val="00315C09"/>
    <w:rsid w:val="003338BB"/>
    <w:rsid w:val="003413F9"/>
    <w:rsid w:val="00344174"/>
    <w:rsid w:val="003443F5"/>
    <w:rsid w:val="0034721F"/>
    <w:rsid w:val="00347264"/>
    <w:rsid w:val="003523C5"/>
    <w:rsid w:val="00353138"/>
    <w:rsid w:val="00357F2E"/>
    <w:rsid w:val="00361587"/>
    <w:rsid w:val="0036745F"/>
    <w:rsid w:val="0038073F"/>
    <w:rsid w:val="00383540"/>
    <w:rsid w:val="00383A38"/>
    <w:rsid w:val="0038590A"/>
    <w:rsid w:val="00387CA3"/>
    <w:rsid w:val="00390A98"/>
    <w:rsid w:val="00392740"/>
    <w:rsid w:val="00395A89"/>
    <w:rsid w:val="003A2D58"/>
    <w:rsid w:val="003A4F33"/>
    <w:rsid w:val="003A5A3D"/>
    <w:rsid w:val="003B16B2"/>
    <w:rsid w:val="003B3F09"/>
    <w:rsid w:val="003B3FA2"/>
    <w:rsid w:val="003B5960"/>
    <w:rsid w:val="003C0350"/>
    <w:rsid w:val="003C149D"/>
    <w:rsid w:val="003C303E"/>
    <w:rsid w:val="003C3D73"/>
    <w:rsid w:val="003D1E85"/>
    <w:rsid w:val="003E0C08"/>
    <w:rsid w:val="003E0C3E"/>
    <w:rsid w:val="003E5375"/>
    <w:rsid w:val="003E780A"/>
    <w:rsid w:val="003F49C0"/>
    <w:rsid w:val="003F552D"/>
    <w:rsid w:val="003F7B97"/>
    <w:rsid w:val="00401654"/>
    <w:rsid w:val="00401C5A"/>
    <w:rsid w:val="004050EF"/>
    <w:rsid w:val="00413A2C"/>
    <w:rsid w:val="004178E7"/>
    <w:rsid w:val="004179F1"/>
    <w:rsid w:val="00420352"/>
    <w:rsid w:val="004269D3"/>
    <w:rsid w:val="00430198"/>
    <w:rsid w:val="00433B88"/>
    <w:rsid w:val="00434D1C"/>
    <w:rsid w:val="00436F39"/>
    <w:rsid w:val="00440ECB"/>
    <w:rsid w:val="00445567"/>
    <w:rsid w:val="004479D9"/>
    <w:rsid w:val="00450830"/>
    <w:rsid w:val="00456D19"/>
    <w:rsid w:val="00460F1D"/>
    <w:rsid w:val="00481E48"/>
    <w:rsid w:val="00483CE0"/>
    <w:rsid w:val="00484A0F"/>
    <w:rsid w:val="00487555"/>
    <w:rsid w:val="00490338"/>
    <w:rsid w:val="004960AC"/>
    <w:rsid w:val="00497F2E"/>
    <w:rsid w:val="004B2E04"/>
    <w:rsid w:val="004B7C3C"/>
    <w:rsid w:val="004B7EB9"/>
    <w:rsid w:val="004C1E42"/>
    <w:rsid w:val="004C28F4"/>
    <w:rsid w:val="004C62C7"/>
    <w:rsid w:val="004C6BC9"/>
    <w:rsid w:val="004D0226"/>
    <w:rsid w:val="004D14D0"/>
    <w:rsid w:val="004D3AEC"/>
    <w:rsid w:val="004D5606"/>
    <w:rsid w:val="004E5DF1"/>
    <w:rsid w:val="004E6E1D"/>
    <w:rsid w:val="004F0611"/>
    <w:rsid w:val="00512235"/>
    <w:rsid w:val="005131D1"/>
    <w:rsid w:val="005131FA"/>
    <w:rsid w:val="00513459"/>
    <w:rsid w:val="00521779"/>
    <w:rsid w:val="00521AA5"/>
    <w:rsid w:val="005220BA"/>
    <w:rsid w:val="00524801"/>
    <w:rsid w:val="00525850"/>
    <w:rsid w:val="00526039"/>
    <w:rsid w:val="00526F36"/>
    <w:rsid w:val="005311CF"/>
    <w:rsid w:val="00533270"/>
    <w:rsid w:val="005341C7"/>
    <w:rsid w:val="005347D5"/>
    <w:rsid w:val="00535768"/>
    <w:rsid w:val="00536B37"/>
    <w:rsid w:val="005416E3"/>
    <w:rsid w:val="00547426"/>
    <w:rsid w:val="00547D0A"/>
    <w:rsid w:val="00551574"/>
    <w:rsid w:val="00552C5A"/>
    <w:rsid w:val="005573B6"/>
    <w:rsid w:val="00565669"/>
    <w:rsid w:val="00566B4F"/>
    <w:rsid w:val="00570979"/>
    <w:rsid w:val="00583C6F"/>
    <w:rsid w:val="00593B0F"/>
    <w:rsid w:val="005955E8"/>
    <w:rsid w:val="005B5C2D"/>
    <w:rsid w:val="005B716C"/>
    <w:rsid w:val="005B716E"/>
    <w:rsid w:val="005B753A"/>
    <w:rsid w:val="005C4BF0"/>
    <w:rsid w:val="005D273B"/>
    <w:rsid w:val="005D5E69"/>
    <w:rsid w:val="005E29D1"/>
    <w:rsid w:val="005E73E7"/>
    <w:rsid w:val="005F4988"/>
    <w:rsid w:val="005F4A1A"/>
    <w:rsid w:val="00602226"/>
    <w:rsid w:val="00612D9C"/>
    <w:rsid w:val="00613A27"/>
    <w:rsid w:val="006146DF"/>
    <w:rsid w:val="006263A3"/>
    <w:rsid w:val="00626408"/>
    <w:rsid w:val="00632B37"/>
    <w:rsid w:val="0063457C"/>
    <w:rsid w:val="00641503"/>
    <w:rsid w:val="00642B1F"/>
    <w:rsid w:val="00643635"/>
    <w:rsid w:val="00647DF3"/>
    <w:rsid w:val="00652EB4"/>
    <w:rsid w:val="006609FE"/>
    <w:rsid w:val="00660D5C"/>
    <w:rsid w:val="0066422B"/>
    <w:rsid w:val="00665E70"/>
    <w:rsid w:val="00666B9A"/>
    <w:rsid w:val="00666C0A"/>
    <w:rsid w:val="00666C32"/>
    <w:rsid w:val="00676B99"/>
    <w:rsid w:val="006817BD"/>
    <w:rsid w:val="00683983"/>
    <w:rsid w:val="0069511D"/>
    <w:rsid w:val="00697E6B"/>
    <w:rsid w:val="006B1B57"/>
    <w:rsid w:val="006B72AC"/>
    <w:rsid w:val="006C0896"/>
    <w:rsid w:val="006C2CF0"/>
    <w:rsid w:val="006C3E42"/>
    <w:rsid w:val="006C4660"/>
    <w:rsid w:val="006D5F3C"/>
    <w:rsid w:val="006E63A2"/>
    <w:rsid w:val="006E6B4A"/>
    <w:rsid w:val="006F0A0F"/>
    <w:rsid w:val="00705A93"/>
    <w:rsid w:val="00712A7B"/>
    <w:rsid w:val="0072033A"/>
    <w:rsid w:val="00724742"/>
    <w:rsid w:val="00724FD1"/>
    <w:rsid w:val="0073111B"/>
    <w:rsid w:val="007411A7"/>
    <w:rsid w:val="007420A9"/>
    <w:rsid w:val="007516B1"/>
    <w:rsid w:val="00752FC7"/>
    <w:rsid w:val="00753425"/>
    <w:rsid w:val="00754ACA"/>
    <w:rsid w:val="007555CD"/>
    <w:rsid w:val="007615AB"/>
    <w:rsid w:val="007708CF"/>
    <w:rsid w:val="00781C5B"/>
    <w:rsid w:val="0078678B"/>
    <w:rsid w:val="00796FEF"/>
    <w:rsid w:val="007A2B41"/>
    <w:rsid w:val="007A2BB4"/>
    <w:rsid w:val="007A6B7B"/>
    <w:rsid w:val="007B73BB"/>
    <w:rsid w:val="007C1A48"/>
    <w:rsid w:val="007C37AD"/>
    <w:rsid w:val="007E6C50"/>
    <w:rsid w:val="007F0D93"/>
    <w:rsid w:val="007F18DF"/>
    <w:rsid w:val="007F408A"/>
    <w:rsid w:val="007F6709"/>
    <w:rsid w:val="008004B3"/>
    <w:rsid w:val="00802AFF"/>
    <w:rsid w:val="00803208"/>
    <w:rsid w:val="008033C7"/>
    <w:rsid w:val="00816C4D"/>
    <w:rsid w:val="00817E31"/>
    <w:rsid w:val="00820FB1"/>
    <w:rsid w:val="00827154"/>
    <w:rsid w:val="00830CE2"/>
    <w:rsid w:val="00850592"/>
    <w:rsid w:val="008511EE"/>
    <w:rsid w:val="00851E43"/>
    <w:rsid w:val="008559EF"/>
    <w:rsid w:val="008575A5"/>
    <w:rsid w:val="00861677"/>
    <w:rsid w:val="00864811"/>
    <w:rsid w:val="00866770"/>
    <w:rsid w:val="0087234A"/>
    <w:rsid w:val="00873CF7"/>
    <w:rsid w:val="008773A1"/>
    <w:rsid w:val="00880E60"/>
    <w:rsid w:val="00883942"/>
    <w:rsid w:val="00894E06"/>
    <w:rsid w:val="008A28C0"/>
    <w:rsid w:val="008A5DEC"/>
    <w:rsid w:val="008B37BB"/>
    <w:rsid w:val="008B4E51"/>
    <w:rsid w:val="008B4F97"/>
    <w:rsid w:val="008B5A95"/>
    <w:rsid w:val="008B6B1E"/>
    <w:rsid w:val="008C1DB3"/>
    <w:rsid w:val="008C6061"/>
    <w:rsid w:val="008C78A2"/>
    <w:rsid w:val="008D4175"/>
    <w:rsid w:val="008D6EA1"/>
    <w:rsid w:val="008E61E1"/>
    <w:rsid w:val="008F470F"/>
    <w:rsid w:val="0090048E"/>
    <w:rsid w:val="00903A4F"/>
    <w:rsid w:val="00904263"/>
    <w:rsid w:val="009106D7"/>
    <w:rsid w:val="00914788"/>
    <w:rsid w:val="00917F05"/>
    <w:rsid w:val="00922B18"/>
    <w:rsid w:val="009254B3"/>
    <w:rsid w:val="00930AA5"/>
    <w:rsid w:val="00935265"/>
    <w:rsid w:val="009467BA"/>
    <w:rsid w:val="009472C5"/>
    <w:rsid w:val="009508C0"/>
    <w:rsid w:val="00962F07"/>
    <w:rsid w:val="00976806"/>
    <w:rsid w:val="00981A20"/>
    <w:rsid w:val="00983F57"/>
    <w:rsid w:val="00984773"/>
    <w:rsid w:val="00985AAB"/>
    <w:rsid w:val="00987282"/>
    <w:rsid w:val="009A2D4C"/>
    <w:rsid w:val="009A2E73"/>
    <w:rsid w:val="009A7889"/>
    <w:rsid w:val="009A7DBB"/>
    <w:rsid w:val="009B2294"/>
    <w:rsid w:val="009B2B61"/>
    <w:rsid w:val="009B2EC0"/>
    <w:rsid w:val="009B71B9"/>
    <w:rsid w:val="009C12A0"/>
    <w:rsid w:val="009C47E4"/>
    <w:rsid w:val="009C50C9"/>
    <w:rsid w:val="009D0935"/>
    <w:rsid w:val="009D2E2F"/>
    <w:rsid w:val="009D393E"/>
    <w:rsid w:val="009D693E"/>
    <w:rsid w:val="009D7F66"/>
    <w:rsid w:val="009E0164"/>
    <w:rsid w:val="009E1C28"/>
    <w:rsid w:val="009F0674"/>
    <w:rsid w:val="009F0C62"/>
    <w:rsid w:val="009F280C"/>
    <w:rsid w:val="009F5A90"/>
    <w:rsid w:val="00A017DD"/>
    <w:rsid w:val="00A07FDC"/>
    <w:rsid w:val="00A11233"/>
    <w:rsid w:val="00A14378"/>
    <w:rsid w:val="00A201FF"/>
    <w:rsid w:val="00A329FE"/>
    <w:rsid w:val="00A35B2D"/>
    <w:rsid w:val="00A3634E"/>
    <w:rsid w:val="00A44D42"/>
    <w:rsid w:val="00A543D0"/>
    <w:rsid w:val="00A55281"/>
    <w:rsid w:val="00A607A2"/>
    <w:rsid w:val="00A64032"/>
    <w:rsid w:val="00A64305"/>
    <w:rsid w:val="00A65682"/>
    <w:rsid w:val="00A67667"/>
    <w:rsid w:val="00A73766"/>
    <w:rsid w:val="00A7577D"/>
    <w:rsid w:val="00A76F57"/>
    <w:rsid w:val="00A80B09"/>
    <w:rsid w:val="00A819E1"/>
    <w:rsid w:val="00A83578"/>
    <w:rsid w:val="00A860DA"/>
    <w:rsid w:val="00A93328"/>
    <w:rsid w:val="00AA08C6"/>
    <w:rsid w:val="00AB1D82"/>
    <w:rsid w:val="00AB50E3"/>
    <w:rsid w:val="00AB5868"/>
    <w:rsid w:val="00AB7E8C"/>
    <w:rsid w:val="00AC3C3B"/>
    <w:rsid w:val="00AC442F"/>
    <w:rsid w:val="00AC5545"/>
    <w:rsid w:val="00AD04CD"/>
    <w:rsid w:val="00AE2E85"/>
    <w:rsid w:val="00AF0365"/>
    <w:rsid w:val="00AF25D2"/>
    <w:rsid w:val="00AF3848"/>
    <w:rsid w:val="00B011F5"/>
    <w:rsid w:val="00B0752D"/>
    <w:rsid w:val="00B10E3A"/>
    <w:rsid w:val="00B11508"/>
    <w:rsid w:val="00B14CF1"/>
    <w:rsid w:val="00B239DC"/>
    <w:rsid w:val="00B327D4"/>
    <w:rsid w:val="00B40ACF"/>
    <w:rsid w:val="00B42D58"/>
    <w:rsid w:val="00B453AB"/>
    <w:rsid w:val="00B4762E"/>
    <w:rsid w:val="00B54617"/>
    <w:rsid w:val="00B605CA"/>
    <w:rsid w:val="00B64D23"/>
    <w:rsid w:val="00B663EA"/>
    <w:rsid w:val="00B70B01"/>
    <w:rsid w:val="00B7139F"/>
    <w:rsid w:val="00B7193D"/>
    <w:rsid w:val="00B721D8"/>
    <w:rsid w:val="00B74BB7"/>
    <w:rsid w:val="00B77D0C"/>
    <w:rsid w:val="00B80E4D"/>
    <w:rsid w:val="00B80ECE"/>
    <w:rsid w:val="00B82EFD"/>
    <w:rsid w:val="00B84503"/>
    <w:rsid w:val="00B858A4"/>
    <w:rsid w:val="00B879C2"/>
    <w:rsid w:val="00B87FD4"/>
    <w:rsid w:val="00B90305"/>
    <w:rsid w:val="00B92C75"/>
    <w:rsid w:val="00BA3233"/>
    <w:rsid w:val="00BB06C1"/>
    <w:rsid w:val="00BB1B7D"/>
    <w:rsid w:val="00BB40DB"/>
    <w:rsid w:val="00BB42CC"/>
    <w:rsid w:val="00BD015F"/>
    <w:rsid w:val="00BD5E70"/>
    <w:rsid w:val="00BD6EE6"/>
    <w:rsid w:val="00BE710D"/>
    <w:rsid w:val="00BF0BA7"/>
    <w:rsid w:val="00BF383C"/>
    <w:rsid w:val="00BF3A5B"/>
    <w:rsid w:val="00BF4F7A"/>
    <w:rsid w:val="00BF6F67"/>
    <w:rsid w:val="00C05826"/>
    <w:rsid w:val="00C0757C"/>
    <w:rsid w:val="00C12BDC"/>
    <w:rsid w:val="00C17E3E"/>
    <w:rsid w:val="00C25319"/>
    <w:rsid w:val="00C26674"/>
    <w:rsid w:val="00C309D7"/>
    <w:rsid w:val="00C32864"/>
    <w:rsid w:val="00C40B02"/>
    <w:rsid w:val="00C47254"/>
    <w:rsid w:val="00C47826"/>
    <w:rsid w:val="00C5085E"/>
    <w:rsid w:val="00C50A86"/>
    <w:rsid w:val="00C50CE5"/>
    <w:rsid w:val="00C51818"/>
    <w:rsid w:val="00C51837"/>
    <w:rsid w:val="00C51CA1"/>
    <w:rsid w:val="00C55DFB"/>
    <w:rsid w:val="00C5727F"/>
    <w:rsid w:val="00C61165"/>
    <w:rsid w:val="00C707D4"/>
    <w:rsid w:val="00C73806"/>
    <w:rsid w:val="00C85D3B"/>
    <w:rsid w:val="00C93B9A"/>
    <w:rsid w:val="00C97B2F"/>
    <w:rsid w:val="00CB3A3B"/>
    <w:rsid w:val="00CB5EE9"/>
    <w:rsid w:val="00CB630F"/>
    <w:rsid w:val="00CB7AA3"/>
    <w:rsid w:val="00CC19CB"/>
    <w:rsid w:val="00CC2F36"/>
    <w:rsid w:val="00CD47B6"/>
    <w:rsid w:val="00CD5699"/>
    <w:rsid w:val="00CD62BE"/>
    <w:rsid w:val="00CE01A7"/>
    <w:rsid w:val="00CE023B"/>
    <w:rsid w:val="00CE13D5"/>
    <w:rsid w:val="00CE16BC"/>
    <w:rsid w:val="00CE1FB5"/>
    <w:rsid w:val="00CE347B"/>
    <w:rsid w:val="00CE35EC"/>
    <w:rsid w:val="00CE4D10"/>
    <w:rsid w:val="00CE7314"/>
    <w:rsid w:val="00CF30AF"/>
    <w:rsid w:val="00CF3C99"/>
    <w:rsid w:val="00CF5ADB"/>
    <w:rsid w:val="00D06A8F"/>
    <w:rsid w:val="00D06D99"/>
    <w:rsid w:val="00D13B46"/>
    <w:rsid w:val="00D2323D"/>
    <w:rsid w:val="00D249EF"/>
    <w:rsid w:val="00D27274"/>
    <w:rsid w:val="00D27481"/>
    <w:rsid w:val="00D33456"/>
    <w:rsid w:val="00D373F6"/>
    <w:rsid w:val="00D44317"/>
    <w:rsid w:val="00D45D2B"/>
    <w:rsid w:val="00D55B66"/>
    <w:rsid w:val="00D708B2"/>
    <w:rsid w:val="00D70AF5"/>
    <w:rsid w:val="00D76B20"/>
    <w:rsid w:val="00D80E2D"/>
    <w:rsid w:val="00D9489E"/>
    <w:rsid w:val="00D95862"/>
    <w:rsid w:val="00DA078A"/>
    <w:rsid w:val="00DB2BDC"/>
    <w:rsid w:val="00DB4742"/>
    <w:rsid w:val="00DB671F"/>
    <w:rsid w:val="00DC01FA"/>
    <w:rsid w:val="00DC1B56"/>
    <w:rsid w:val="00DC4AD7"/>
    <w:rsid w:val="00DC66F4"/>
    <w:rsid w:val="00DC6710"/>
    <w:rsid w:val="00DC7157"/>
    <w:rsid w:val="00DD23AD"/>
    <w:rsid w:val="00DD453B"/>
    <w:rsid w:val="00DD5083"/>
    <w:rsid w:val="00DD57E7"/>
    <w:rsid w:val="00DD60FC"/>
    <w:rsid w:val="00DD7C45"/>
    <w:rsid w:val="00DE2A7E"/>
    <w:rsid w:val="00DE30AA"/>
    <w:rsid w:val="00DE366C"/>
    <w:rsid w:val="00DE470D"/>
    <w:rsid w:val="00DE516C"/>
    <w:rsid w:val="00DF0006"/>
    <w:rsid w:val="00E02902"/>
    <w:rsid w:val="00E04223"/>
    <w:rsid w:val="00E06D08"/>
    <w:rsid w:val="00E06DE3"/>
    <w:rsid w:val="00E13265"/>
    <w:rsid w:val="00E16C7E"/>
    <w:rsid w:val="00E17428"/>
    <w:rsid w:val="00E23D2D"/>
    <w:rsid w:val="00E24256"/>
    <w:rsid w:val="00E24F18"/>
    <w:rsid w:val="00E3433F"/>
    <w:rsid w:val="00E35732"/>
    <w:rsid w:val="00E41BE5"/>
    <w:rsid w:val="00E434F2"/>
    <w:rsid w:val="00E43E73"/>
    <w:rsid w:val="00E467EC"/>
    <w:rsid w:val="00E504A1"/>
    <w:rsid w:val="00E527DD"/>
    <w:rsid w:val="00E53492"/>
    <w:rsid w:val="00E607B9"/>
    <w:rsid w:val="00E60CAE"/>
    <w:rsid w:val="00E626DA"/>
    <w:rsid w:val="00E66F41"/>
    <w:rsid w:val="00E71CC0"/>
    <w:rsid w:val="00E746A4"/>
    <w:rsid w:val="00E812B7"/>
    <w:rsid w:val="00E8518C"/>
    <w:rsid w:val="00E860E8"/>
    <w:rsid w:val="00E87DF4"/>
    <w:rsid w:val="00E91D94"/>
    <w:rsid w:val="00E9234F"/>
    <w:rsid w:val="00E96E28"/>
    <w:rsid w:val="00E96FDB"/>
    <w:rsid w:val="00EA0E84"/>
    <w:rsid w:val="00EA1833"/>
    <w:rsid w:val="00EA685B"/>
    <w:rsid w:val="00EB6056"/>
    <w:rsid w:val="00EB7CF3"/>
    <w:rsid w:val="00EC243C"/>
    <w:rsid w:val="00EC4C14"/>
    <w:rsid w:val="00ED1292"/>
    <w:rsid w:val="00ED1B07"/>
    <w:rsid w:val="00EE549A"/>
    <w:rsid w:val="00EE71CA"/>
    <w:rsid w:val="00EF26FB"/>
    <w:rsid w:val="00EF59D6"/>
    <w:rsid w:val="00F0008C"/>
    <w:rsid w:val="00F0547D"/>
    <w:rsid w:val="00F05BDF"/>
    <w:rsid w:val="00F12734"/>
    <w:rsid w:val="00F131C6"/>
    <w:rsid w:val="00F14DE7"/>
    <w:rsid w:val="00F17D40"/>
    <w:rsid w:val="00F225FE"/>
    <w:rsid w:val="00F2469B"/>
    <w:rsid w:val="00F31CB4"/>
    <w:rsid w:val="00F35DC3"/>
    <w:rsid w:val="00F365F3"/>
    <w:rsid w:val="00F470C4"/>
    <w:rsid w:val="00F47689"/>
    <w:rsid w:val="00F51D5C"/>
    <w:rsid w:val="00F5272F"/>
    <w:rsid w:val="00F545E5"/>
    <w:rsid w:val="00F60A1D"/>
    <w:rsid w:val="00F62B59"/>
    <w:rsid w:val="00F63890"/>
    <w:rsid w:val="00F70F9C"/>
    <w:rsid w:val="00F711DC"/>
    <w:rsid w:val="00F727FE"/>
    <w:rsid w:val="00F74402"/>
    <w:rsid w:val="00F7474D"/>
    <w:rsid w:val="00F76B3F"/>
    <w:rsid w:val="00F76CE3"/>
    <w:rsid w:val="00F813B8"/>
    <w:rsid w:val="00F819B3"/>
    <w:rsid w:val="00F851E6"/>
    <w:rsid w:val="00F948BF"/>
    <w:rsid w:val="00FA0B28"/>
    <w:rsid w:val="00FB099F"/>
    <w:rsid w:val="00FB35A9"/>
    <w:rsid w:val="00FB43FD"/>
    <w:rsid w:val="00FB45F8"/>
    <w:rsid w:val="00FB5DBF"/>
    <w:rsid w:val="00FC34B3"/>
    <w:rsid w:val="00FC43D9"/>
    <w:rsid w:val="00FC52C2"/>
    <w:rsid w:val="00FD4246"/>
    <w:rsid w:val="00FD6974"/>
    <w:rsid w:val="00FD723F"/>
    <w:rsid w:val="00FF03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3005"/>
  <w15:chartTrackingRefBased/>
  <w15:docId w15:val="{7DCDAA74-1B3D-47BF-B021-CC93BDE0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5A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57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5A5"/>
    <w:rPr>
      <w:sz w:val="20"/>
      <w:szCs w:val="20"/>
    </w:rPr>
  </w:style>
  <w:style w:type="paragraph" w:styleId="ListParagraph">
    <w:name w:val="List Paragraph"/>
    <w:basedOn w:val="Normal"/>
    <w:uiPriority w:val="34"/>
    <w:qFormat/>
    <w:rsid w:val="008575A5"/>
    <w:pPr>
      <w:ind w:left="720"/>
      <w:contextualSpacing/>
    </w:pPr>
  </w:style>
  <w:style w:type="character" w:styleId="FootnoteReference">
    <w:name w:val="footnote reference"/>
    <w:basedOn w:val="DefaultParagraphFont"/>
    <w:uiPriority w:val="99"/>
    <w:semiHidden/>
    <w:unhideWhenUsed/>
    <w:rsid w:val="008575A5"/>
    <w:rPr>
      <w:vertAlign w:val="superscript"/>
    </w:rPr>
  </w:style>
  <w:style w:type="table" w:styleId="TableGrid">
    <w:name w:val="Table Grid"/>
    <w:basedOn w:val="TableNormal"/>
    <w:uiPriority w:val="39"/>
    <w:rsid w:val="008575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42E"/>
  </w:style>
  <w:style w:type="paragraph" w:styleId="Footer">
    <w:name w:val="footer"/>
    <w:basedOn w:val="Normal"/>
    <w:link w:val="FooterChar"/>
    <w:uiPriority w:val="99"/>
    <w:unhideWhenUsed/>
    <w:rsid w:val="00014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42E"/>
  </w:style>
  <w:style w:type="character" w:styleId="Hyperlink">
    <w:name w:val="Hyperlink"/>
    <w:basedOn w:val="DefaultParagraphFont"/>
    <w:uiPriority w:val="99"/>
    <w:unhideWhenUsed/>
    <w:rsid w:val="00F365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FA6B539DC70B42AF9919AB92740CBB" ma:contentTypeVersion="12" ma:contentTypeDescription="Create a new document." ma:contentTypeScope="" ma:versionID="b944e3d9e410f63787171479cc4b1a36">
  <xsd:schema xmlns:xsd="http://www.w3.org/2001/XMLSchema" xmlns:xs="http://www.w3.org/2001/XMLSchema" xmlns:p="http://schemas.microsoft.com/office/2006/metadata/properties" xmlns:ns3="d7e47de4-7730-4673-b231-8e75d3d1e493" targetNamespace="http://schemas.microsoft.com/office/2006/metadata/properties" ma:root="true" ma:fieldsID="dad22cd4e6851aba02f4d63db165236c" ns3:_="">
    <xsd:import namespace="d7e47de4-7730-4673-b231-8e75d3d1e4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7de4-7730-4673-b231-8e75d3d1e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3753E-8352-4A00-BCE8-F088424DFBE4}">
  <ds:schemaRefs>
    <ds:schemaRef ds:uri="http://schemas.microsoft.com/sharepoint/v3/contenttype/forms"/>
  </ds:schemaRefs>
</ds:datastoreItem>
</file>

<file path=customXml/itemProps2.xml><?xml version="1.0" encoding="utf-8"?>
<ds:datastoreItem xmlns:ds="http://schemas.openxmlformats.org/officeDocument/2006/customXml" ds:itemID="{9068482E-7D2C-4F3C-AD49-85CB924A4B8A}">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d7e47de4-7730-4673-b231-8e75d3d1e493"/>
  </ds:schemaRefs>
</ds:datastoreItem>
</file>

<file path=customXml/itemProps3.xml><?xml version="1.0" encoding="utf-8"?>
<ds:datastoreItem xmlns:ds="http://schemas.openxmlformats.org/officeDocument/2006/customXml" ds:itemID="{9F562D14-D6A2-4760-B0AC-DDA8F9835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7de4-7730-4673-b231-8e75d3d1e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A809E9-1A24-474D-B02E-8811A0AB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Taher AlMasri</dc:creator>
  <cp:keywords/>
  <dc:description/>
  <cp:lastModifiedBy>Taher AlMasri</cp:lastModifiedBy>
  <cp:revision>33</cp:revision>
  <dcterms:created xsi:type="dcterms:W3CDTF">2023-12-21T08:42:00Z</dcterms:created>
  <dcterms:modified xsi:type="dcterms:W3CDTF">2024-01-02T09:54:00Z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0x01010090FA6B539DC70B42AF9919AB92740CBB</vt:lpwstr>
  </property>
</Properties>
</file>