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FBECF" w14:textId="77777777" w:rsidR="00352975" w:rsidRPr="00442614" w:rsidRDefault="00352975" w:rsidP="00442614">
      <w:pPr>
        <w:tabs>
          <w:tab w:val="right" w:pos="90"/>
        </w:tabs>
        <w:bidi/>
        <w:spacing w:before="120" w:after="120" w:line="240" w:lineRule="auto"/>
        <w:jc w:val="center"/>
        <w:rPr>
          <w:rFonts w:ascii="Simplified Arabic" w:hAnsi="Simplified Arabic" w:cs="Simplified Arabic"/>
          <w:b/>
          <w:bCs/>
          <w:sz w:val="28"/>
          <w:szCs w:val="28"/>
        </w:rPr>
      </w:pPr>
      <w:r w:rsidRPr="00442614">
        <w:rPr>
          <w:rFonts w:ascii="Simplified Arabic" w:hAnsi="Simplified Arabic" w:cs="Simplified Arabic"/>
          <w:b/>
          <w:bCs/>
          <w:sz w:val="28"/>
          <w:szCs w:val="28"/>
          <w:rtl/>
        </w:rPr>
        <w:t>العدوان الحربي الإسرائيلي على الأرض الفلسطينية المحتلة</w:t>
      </w:r>
    </w:p>
    <w:p w14:paraId="5AB808C7" w14:textId="49A9D5FB" w:rsidR="00352975" w:rsidRPr="00442614" w:rsidRDefault="00352975" w:rsidP="00442614">
      <w:pPr>
        <w:tabs>
          <w:tab w:val="right" w:pos="90"/>
        </w:tabs>
        <w:bidi/>
        <w:spacing w:before="120" w:after="120" w:line="240" w:lineRule="auto"/>
        <w:jc w:val="center"/>
        <w:rPr>
          <w:rFonts w:ascii="Simplified Arabic" w:hAnsi="Simplified Arabic" w:cs="Simplified Arabic"/>
          <w:b/>
          <w:bCs/>
          <w:sz w:val="28"/>
          <w:szCs w:val="28"/>
        </w:rPr>
      </w:pPr>
      <w:r w:rsidRPr="00442614">
        <w:rPr>
          <w:rFonts w:ascii="Simplified Arabic" w:hAnsi="Simplified Arabic" w:cs="Simplified Arabic"/>
          <w:b/>
          <w:bCs/>
          <w:sz w:val="28"/>
          <w:szCs w:val="28"/>
          <w:rtl/>
        </w:rPr>
        <w:t>النشرة اليومية (</w:t>
      </w:r>
      <w:r w:rsidR="00C53553" w:rsidRPr="00442614">
        <w:rPr>
          <w:rFonts w:ascii="Simplified Arabic" w:hAnsi="Simplified Arabic" w:cs="Simplified Arabic"/>
          <w:b/>
          <w:bCs/>
          <w:sz w:val="28"/>
          <w:szCs w:val="28"/>
          <w:rtl/>
          <w:lang w:bidi="ar-JO"/>
        </w:rPr>
        <w:t>176</w:t>
      </w:r>
      <w:r w:rsidRPr="00442614">
        <w:rPr>
          <w:rFonts w:ascii="Simplified Arabic" w:hAnsi="Simplified Arabic" w:cs="Simplified Arabic"/>
          <w:b/>
          <w:bCs/>
          <w:sz w:val="28"/>
          <w:szCs w:val="28"/>
          <w:rtl/>
        </w:rPr>
        <w:t>)</w:t>
      </w:r>
    </w:p>
    <w:p w14:paraId="6135A49D" w14:textId="5F8E149E" w:rsidR="00352975" w:rsidRPr="00442614" w:rsidRDefault="00352975" w:rsidP="00442614">
      <w:pPr>
        <w:tabs>
          <w:tab w:val="right" w:pos="90"/>
        </w:tabs>
        <w:bidi/>
        <w:spacing w:before="120" w:after="120" w:line="240" w:lineRule="auto"/>
        <w:jc w:val="center"/>
        <w:rPr>
          <w:rFonts w:ascii="Simplified Arabic" w:hAnsi="Simplified Arabic" w:cs="Simplified Arabic"/>
          <w:b/>
          <w:bCs/>
          <w:sz w:val="28"/>
          <w:szCs w:val="28"/>
          <w:lang w:bidi="ar-JO"/>
        </w:rPr>
      </w:pPr>
      <w:r w:rsidRPr="00442614">
        <w:rPr>
          <w:rFonts w:ascii="Simplified Arabic" w:hAnsi="Simplified Arabic" w:cs="Simplified Arabic"/>
          <w:b/>
          <w:bCs/>
          <w:sz w:val="28"/>
          <w:szCs w:val="28"/>
          <w:rtl/>
        </w:rPr>
        <w:t>(</w:t>
      </w:r>
      <w:r w:rsidR="00C53553" w:rsidRPr="00442614">
        <w:rPr>
          <w:rFonts w:ascii="Simplified Arabic" w:hAnsi="Simplified Arabic" w:cs="Simplified Arabic"/>
          <w:b/>
          <w:bCs/>
          <w:sz w:val="28"/>
          <w:szCs w:val="28"/>
          <w:rtl/>
        </w:rPr>
        <w:t>02</w:t>
      </w:r>
      <w:r w:rsidRPr="00442614">
        <w:rPr>
          <w:rFonts w:ascii="Simplified Arabic" w:hAnsi="Simplified Arabic" w:cs="Simplified Arabic"/>
          <w:b/>
          <w:bCs/>
          <w:sz w:val="28"/>
          <w:szCs w:val="28"/>
          <w:rtl/>
        </w:rPr>
        <w:t xml:space="preserve">/ </w:t>
      </w:r>
      <w:r w:rsidR="00532BEB" w:rsidRPr="00442614">
        <w:rPr>
          <w:rFonts w:ascii="Simplified Arabic" w:hAnsi="Simplified Arabic" w:cs="Simplified Arabic"/>
          <w:b/>
          <w:bCs/>
          <w:sz w:val="28"/>
          <w:szCs w:val="28"/>
          <w:rtl/>
        </w:rPr>
        <w:t>نيسان</w:t>
      </w:r>
      <w:r w:rsidRPr="00442614">
        <w:rPr>
          <w:rFonts w:ascii="Simplified Arabic" w:hAnsi="Simplified Arabic" w:cs="Simplified Arabic"/>
          <w:b/>
          <w:bCs/>
          <w:sz w:val="28"/>
          <w:szCs w:val="28"/>
          <w:rtl/>
        </w:rPr>
        <w:t>/2024)</w:t>
      </w:r>
      <w:bookmarkStart w:id="0" w:name="_Hlk149635447"/>
      <w:bookmarkStart w:id="1" w:name="_Hlk151188096"/>
      <w:bookmarkStart w:id="2" w:name="_Hlk151983223"/>
      <w:bookmarkStart w:id="3" w:name="_Hlk152832347"/>
      <w:bookmarkStart w:id="4" w:name="_Hlk153957178"/>
    </w:p>
    <w:p w14:paraId="61F91192" w14:textId="77777777" w:rsidR="00352975" w:rsidRPr="00442614" w:rsidRDefault="00352975" w:rsidP="00442614">
      <w:pPr>
        <w:tabs>
          <w:tab w:val="right" w:pos="90"/>
        </w:tabs>
        <w:bidi/>
        <w:spacing w:before="120" w:after="120" w:line="240" w:lineRule="auto"/>
        <w:jc w:val="both"/>
        <w:rPr>
          <w:rFonts w:ascii="Simplified Arabic" w:hAnsi="Simplified Arabic" w:cs="Simplified Arabic"/>
          <w:b/>
          <w:bCs/>
          <w:sz w:val="28"/>
          <w:szCs w:val="28"/>
          <w:rtl/>
          <w:lang w:bidi="ar-JO"/>
        </w:rPr>
      </w:pPr>
      <w:r w:rsidRPr="00442614">
        <w:rPr>
          <w:rFonts w:ascii="Simplified Arabic" w:hAnsi="Simplified Arabic" w:cs="Simplified Arabic"/>
          <w:b/>
          <w:bCs/>
          <w:sz w:val="28"/>
          <w:szCs w:val="28"/>
          <w:rtl/>
        </w:rPr>
        <w:t>ملخص</w:t>
      </w:r>
      <w:bookmarkEnd w:id="0"/>
      <w:r w:rsidRPr="00442614">
        <w:rPr>
          <w:rFonts w:ascii="Simplified Arabic" w:hAnsi="Simplified Arabic" w:cs="Simplified Arabic"/>
          <w:sz w:val="28"/>
          <w:szCs w:val="28"/>
          <w:rtl/>
        </w:rPr>
        <w:t xml:space="preserve"> </w:t>
      </w:r>
      <w:bookmarkEnd w:id="1"/>
      <w:bookmarkEnd w:id="2"/>
      <w:bookmarkEnd w:id="3"/>
      <w:bookmarkEnd w:id="4"/>
    </w:p>
    <w:p w14:paraId="0CB31D12" w14:textId="2356B9C5" w:rsidR="00532BEB" w:rsidRPr="00442614" w:rsidRDefault="00532BEB" w:rsidP="0044261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42614">
        <w:rPr>
          <w:rFonts w:ascii="Simplified Arabic" w:hAnsi="Simplified Arabic" w:cs="Simplified Arabic"/>
          <w:sz w:val="28"/>
          <w:szCs w:val="28"/>
          <w:rtl/>
        </w:rPr>
        <w:t xml:space="preserve">لليوم </w:t>
      </w:r>
      <w:r w:rsidR="00C53553" w:rsidRPr="00442614">
        <w:rPr>
          <w:rFonts w:ascii="Simplified Arabic" w:hAnsi="Simplified Arabic" w:cs="Simplified Arabic"/>
          <w:sz w:val="28"/>
          <w:szCs w:val="28"/>
          <w:rtl/>
        </w:rPr>
        <w:t>التاسع</w:t>
      </w:r>
      <w:r w:rsidRPr="00442614">
        <w:rPr>
          <w:rFonts w:ascii="Simplified Arabic" w:hAnsi="Simplified Arabic" w:cs="Simplified Arabic"/>
          <w:sz w:val="28"/>
          <w:szCs w:val="28"/>
          <w:rtl/>
        </w:rPr>
        <w:t xml:space="preserve"> والسبعين</w:t>
      </w:r>
      <w:r w:rsidRPr="00442614">
        <w:rPr>
          <w:rFonts w:ascii="Simplified Arabic" w:hAnsi="Simplified Arabic" w:cs="Simplified Arabic"/>
          <w:sz w:val="28"/>
          <w:szCs w:val="28"/>
          <w:rtl/>
          <w:lang w:bidi="ar-JO"/>
        </w:rPr>
        <w:t xml:space="preserve"> بعد </w:t>
      </w:r>
      <w:r w:rsidRPr="00442614">
        <w:rPr>
          <w:rFonts w:ascii="Simplified Arabic" w:hAnsi="Simplified Arabic" w:cs="Simplified Arabic"/>
          <w:sz w:val="28"/>
          <w:szCs w:val="28"/>
          <w:rtl/>
        </w:rPr>
        <w:t xml:space="preserve">المئة </w:t>
      </w:r>
      <w:r w:rsidRPr="00442614">
        <w:rPr>
          <w:rFonts w:ascii="Simplified Arabic" w:hAnsi="Simplified Arabic" w:cs="Simplified Arabic"/>
          <w:sz w:val="28"/>
          <w:szCs w:val="28"/>
          <w:rtl/>
          <w:lang w:bidi="ar-JO"/>
        </w:rPr>
        <w:t xml:space="preserve">واصل جيش الاحتلال قصفه لمختلف مناطق قطاع غزة، وبخاصة </w:t>
      </w:r>
      <w:r w:rsidRPr="00442614">
        <w:rPr>
          <w:rFonts w:ascii="Simplified Arabic" w:hAnsi="Simplified Arabic" w:cs="Simplified Arabic"/>
          <w:sz w:val="28"/>
          <w:szCs w:val="28"/>
          <w:rtl/>
        </w:rPr>
        <w:t>في شمال غزة وخانيونس ورفح، وقد أدى ذلك إلى وقوع المزيد من الضحايا المدنيين والنزوح وتدمير المنازل والبنية التحتية المدنية الأخرى.</w:t>
      </w:r>
    </w:p>
    <w:p w14:paraId="7DB227D0" w14:textId="77777777" w:rsidR="00532BEB" w:rsidRPr="00442614" w:rsidRDefault="00532BEB" w:rsidP="00442614">
      <w:pPr>
        <w:pStyle w:val="ListParagraph"/>
        <w:numPr>
          <w:ilvl w:val="0"/>
          <w:numId w:val="4"/>
        </w:numPr>
        <w:bidi/>
        <w:spacing w:before="120" w:after="120" w:line="240" w:lineRule="auto"/>
        <w:jc w:val="both"/>
        <w:rPr>
          <w:rFonts w:ascii="Simplified Arabic" w:hAnsi="Simplified Arabic" w:cs="Simplified Arabic"/>
          <w:sz w:val="28"/>
          <w:szCs w:val="28"/>
        </w:rPr>
      </w:pPr>
      <w:r w:rsidRPr="00442614">
        <w:rPr>
          <w:rFonts w:ascii="Simplified Arabic" w:hAnsi="Simplified Arabic" w:cs="Simplified Arabic"/>
          <w:sz w:val="28"/>
          <w:szCs w:val="28"/>
          <w:rtl/>
          <w:lang w:bidi="ar-JO"/>
        </w:rPr>
        <w:t>لا يزال جيش الاحتلال يمنع وصول المساعدات الإنسانية إلى شمال قطاع غزة الذي يعيش مجاعة حقيقية.</w:t>
      </w:r>
    </w:p>
    <w:p w14:paraId="28804A2A" w14:textId="77777777" w:rsidR="00532BEB" w:rsidRPr="00442614" w:rsidRDefault="00532BEB" w:rsidP="00442614">
      <w:pPr>
        <w:pStyle w:val="ListParagraph"/>
        <w:numPr>
          <w:ilvl w:val="0"/>
          <w:numId w:val="4"/>
        </w:numPr>
        <w:bidi/>
        <w:spacing w:before="120" w:after="120" w:line="240" w:lineRule="auto"/>
        <w:jc w:val="both"/>
        <w:rPr>
          <w:rFonts w:ascii="Simplified Arabic" w:hAnsi="Simplified Arabic" w:cs="Simplified Arabic"/>
          <w:sz w:val="28"/>
          <w:szCs w:val="28"/>
        </w:rPr>
      </w:pPr>
      <w:r w:rsidRPr="00442614">
        <w:rPr>
          <w:rFonts w:ascii="Simplified Arabic" w:hAnsi="Simplified Arabic" w:cs="Simplified Arabic"/>
          <w:sz w:val="28"/>
          <w:szCs w:val="28"/>
          <w:rtl/>
        </w:rPr>
        <w:t xml:space="preserve">لم يطرأ أي تغيير يُذكر على حجم الإمدادات التي تدخل قطاع غزة، وخلال شهر آذار الفائت تم عبور ما معدله (159) شاحنة مساعدات يوميا، من أصل (500) شاحنة كانت تدخل القطاع قبل السابع من أكتوبر الماضي. </w:t>
      </w:r>
    </w:p>
    <w:p w14:paraId="6086A329" w14:textId="77777777" w:rsidR="00532BEB" w:rsidRPr="00442614" w:rsidRDefault="00532BEB" w:rsidP="00442614">
      <w:pPr>
        <w:pStyle w:val="ListParagraph"/>
        <w:numPr>
          <w:ilvl w:val="0"/>
          <w:numId w:val="4"/>
        </w:numPr>
        <w:bidi/>
        <w:spacing w:before="120" w:after="120" w:line="240" w:lineRule="auto"/>
        <w:jc w:val="both"/>
        <w:rPr>
          <w:rFonts w:ascii="Simplified Arabic" w:hAnsi="Simplified Arabic" w:cs="Simplified Arabic"/>
          <w:sz w:val="28"/>
          <w:szCs w:val="28"/>
        </w:rPr>
      </w:pPr>
      <w:r w:rsidRPr="00442614">
        <w:rPr>
          <w:rFonts w:ascii="Simplified Arabic" w:hAnsi="Simplified Arabic" w:cs="Simplified Arabic"/>
          <w:sz w:val="28"/>
          <w:szCs w:val="28"/>
          <w:rtl/>
        </w:rPr>
        <w:t>نزح ما يصل إلى (1,7) مليون شخص أي ما يعادل (75%) من مختلف سكان القطاع، بعضهم نزح لعدة مرات، وبسبب القصف الكثيف يتم إجبار العائلات على الانتقال بشكل متكرر بحثا عن الأمان.</w:t>
      </w:r>
    </w:p>
    <w:p w14:paraId="4595C999" w14:textId="77777777" w:rsidR="00532BEB" w:rsidRPr="00442614" w:rsidRDefault="00532BEB" w:rsidP="00442614">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442614">
        <w:rPr>
          <w:rFonts w:ascii="Simplified Arabic" w:hAnsi="Simplified Arabic" w:cs="Simplified Arabic"/>
          <w:sz w:val="28"/>
          <w:szCs w:val="28"/>
          <w:rtl/>
        </w:rPr>
        <w:t>ووفقاً للاتحاد الدولي لجمعيات الصليب الأحمر والهلال الأحمر (</w:t>
      </w:r>
      <w:r w:rsidRPr="00442614">
        <w:rPr>
          <w:rFonts w:ascii="Simplified Arabic" w:hAnsi="Simplified Arabic" w:cs="Simplified Arabic"/>
          <w:sz w:val="28"/>
          <w:szCs w:val="28"/>
        </w:rPr>
        <w:t>IFRC</w:t>
      </w:r>
      <w:r w:rsidRPr="00442614">
        <w:rPr>
          <w:rFonts w:ascii="Simplified Arabic" w:hAnsi="Simplified Arabic" w:cs="Simplified Arabic"/>
          <w:sz w:val="28"/>
          <w:szCs w:val="28"/>
          <w:rtl/>
        </w:rPr>
        <w:t>)، فإن "الخدمات الصحية في شمال غزة قد دمرت إلى حد كبير، ونظام الرعاية الصحية في جنوب قطاع غزة على حافة الانهيار".</w:t>
      </w:r>
    </w:p>
    <w:p w14:paraId="3582EE25" w14:textId="402841B9" w:rsidR="00532BEB" w:rsidRPr="00442614" w:rsidRDefault="00532BEB" w:rsidP="0044261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42614">
        <w:rPr>
          <w:rFonts w:ascii="Simplified Arabic" w:hAnsi="Simplified Arabic" w:cs="Simplified Arabic"/>
          <w:sz w:val="28"/>
          <w:szCs w:val="28"/>
          <w:rtl/>
        </w:rPr>
        <w:t>خرج مستشفى الشفاء عن الخدمة بشكل كامل، بعد أن قام جيش الاحتلال بتدمير المعدات، وحرق المباني. وقتل الجيش داخل المستشفى أكثر من (200) شخص، واعتقل (700) آخرين، وتم التحقيق الميداني مع (900) شخص من المتواجدين في المستشفى.</w:t>
      </w:r>
    </w:p>
    <w:p w14:paraId="636E2328" w14:textId="1148F640" w:rsidR="00C34F24" w:rsidRPr="00442614" w:rsidRDefault="00C34F24" w:rsidP="00442614">
      <w:pPr>
        <w:pStyle w:val="ListParagraph"/>
        <w:numPr>
          <w:ilvl w:val="0"/>
          <w:numId w:val="4"/>
        </w:numPr>
        <w:bidi/>
        <w:spacing w:before="120" w:after="120" w:line="240" w:lineRule="auto"/>
        <w:jc w:val="both"/>
        <w:rPr>
          <w:rFonts w:ascii="Simplified Arabic" w:hAnsi="Simplified Arabic" w:cs="Simplified Arabic"/>
          <w:sz w:val="28"/>
          <w:szCs w:val="28"/>
          <w:lang w:bidi="ar-JO"/>
        </w:rPr>
      </w:pPr>
      <w:r w:rsidRPr="00442614">
        <w:rPr>
          <w:rFonts w:ascii="Simplified Arabic" w:hAnsi="Simplified Arabic" w:cs="Simplified Arabic"/>
          <w:sz w:val="28"/>
          <w:szCs w:val="28"/>
          <w:rtl/>
          <w:lang w:bidi="ar-JO"/>
        </w:rPr>
        <w:t>قصف جيش الاحتلال مركبة تابعة لمنظمة المطبخ المركزي العالمي، مما أدى إلى مقتل أربعة أجانب وسائق المركبة وهو فلسطيني، ويتكون الفريق الإغاثي المُستهدف من بريطاني، وبولندي، واسترالي، ورابع مجهول الهوية.</w:t>
      </w:r>
    </w:p>
    <w:p w14:paraId="371B9FCF" w14:textId="0AE82661" w:rsidR="00C53553" w:rsidRPr="00442614" w:rsidRDefault="00C53553" w:rsidP="0044261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42614">
        <w:rPr>
          <w:rFonts w:ascii="Simplified Arabic" w:hAnsi="Simplified Arabic" w:cs="Simplified Arabic"/>
          <w:sz w:val="28"/>
          <w:szCs w:val="28"/>
          <w:rtl/>
        </w:rPr>
        <w:t>لا زال جيش الاحتلال يستهدف المواطنين الذين ينتظرون شاحنات المساعدات في عدة مناطق في مدينة غزة ومحيطها، ويوقع بهم ضحايا.</w:t>
      </w:r>
    </w:p>
    <w:p w14:paraId="18169350" w14:textId="41032FE5" w:rsidR="00C34F24" w:rsidRPr="00442614" w:rsidRDefault="00C34F24" w:rsidP="00442614">
      <w:pPr>
        <w:pStyle w:val="ListParagraph"/>
        <w:numPr>
          <w:ilvl w:val="0"/>
          <w:numId w:val="4"/>
        </w:numPr>
        <w:tabs>
          <w:tab w:val="right" w:pos="90"/>
        </w:tabs>
        <w:bidi/>
        <w:spacing w:before="120" w:after="120" w:line="240" w:lineRule="auto"/>
        <w:jc w:val="both"/>
        <w:rPr>
          <w:rFonts w:ascii="Simplified Arabic" w:hAnsi="Simplified Arabic" w:cs="Simplified Arabic"/>
          <w:sz w:val="28"/>
          <w:szCs w:val="28"/>
        </w:rPr>
      </w:pPr>
      <w:r w:rsidRPr="00442614">
        <w:rPr>
          <w:rFonts w:ascii="Simplified Arabic" w:hAnsi="Simplified Arabic" w:cs="Simplified Arabic"/>
          <w:sz w:val="28"/>
          <w:szCs w:val="28"/>
          <w:rtl/>
        </w:rPr>
        <w:lastRenderedPageBreak/>
        <w:t>منذ بداية العدوان الحربي الإسرائيلي وحتى تاريخه اعتقلت القوة القائمة بالاحتلال أكثر من (</w:t>
      </w:r>
      <w:r w:rsidRPr="00442614">
        <w:rPr>
          <w:rFonts w:ascii="Simplified Arabic" w:hAnsi="Simplified Arabic" w:cs="Simplified Arabic"/>
          <w:sz w:val="28"/>
          <w:szCs w:val="28"/>
          <w:rtl/>
          <w:lang w:bidi="ar-JO"/>
        </w:rPr>
        <w:t>7,</w:t>
      </w:r>
      <w:r w:rsidR="00C53553" w:rsidRPr="00442614">
        <w:rPr>
          <w:rFonts w:ascii="Simplified Arabic" w:hAnsi="Simplified Arabic" w:cs="Simplified Arabic"/>
          <w:sz w:val="28"/>
          <w:szCs w:val="28"/>
          <w:rtl/>
          <w:lang w:bidi="ar-JO"/>
        </w:rPr>
        <w:t>960</w:t>
      </w:r>
      <w:r w:rsidRPr="00442614">
        <w:rPr>
          <w:rFonts w:ascii="Simplified Arabic" w:hAnsi="Simplified Arabic" w:cs="Simplified Arabic"/>
          <w:sz w:val="28"/>
          <w:szCs w:val="28"/>
          <w:rtl/>
        </w:rPr>
        <w:t>) شخصاً</w:t>
      </w:r>
      <w:r w:rsidR="00C53553" w:rsidRPr="00442614">
        <w:rPr>
          <w:rFonts w:ascii="Simplified Arabic" w:hAnsi="Simplified Arabic" w:cs="Simplified Arabic"/>
          <w:sz w:val="28"/>
          <w:szCs w:val="28"/>
          <w:rtl/>
        </w:rPr>
        <w:t xml:space="preserve"> في الضفة الغربية.</w:t>
      </w:r>
    </w:p>
    <w:p w14:paraId="273F98FB" w14:textId="77777777" w:rsidR="00352975" w:rsidRPr="00442614" w:rsidRDefault="00352975" w:rsidP="00442614">
      <w:pPr>
        <w:tabs>
          <w:tab w:val="right" w:pos="90"/>
        </w:tabs>
        <w:bidi/>
        <w:spacing w:before="120" w:after="120" w:line="240" w:lineRule="auto"/>
        <w:contextualSpacing/>
        <w:jc w:val="both"/>
        <w:rPr>
          <w:rFonts w:ascii="Simplified Arabic" w:hAnsi="Simplified Arabic" w:cs="Simplified Arabic"/>
          <w:sz w:val="28"/>
          <w:szCs w:val="28"/>
          <w:rtl/>
        </w:rPr>
      </w:pPr>
      <w:r w:rsidRPr="00442614">
        <w:rPr>
          <w:rFonts w:ascii="Simplified Arabic" w:hAnsi="Simplified Arabic" w:cs="Simplified Arabic"/>
          <w:b/>
          <w:bCs/>
          <w:sz w:val="28"/>
          <w:szCs w:val="28"/>
          <w:rtl/>
        </w:rPr>
        <w:t>التفاصيل</w:t>
      </w:r>
    </w:p>
    <w:p w14:paraId="1311C6BD" w14:textId="235C0525" w:rsidR="008E33A1" w:rsidRPr="00442614" w:rsidRDefault="00352975" w:rsidP="00442614">
      <w:pPr>
        <w:bidi/>
        <w:spacing w:before="120" w:after="120" w:line="240" w:lineRule="auto"/>
        <w:jc w:val="both"/>
        <w:rPr>
          <w:rFonts w:ascii="Simplified Arabic" w:hAnsi="Simplified Arabic" w:cs="Simplified Arabic"/>
          <w:sz w:val="28"/>
          <w:szCs w:val="28"/>
          <w:rtl/>
        </w:rPr>
      </w:pPr>
      <w:r w:rsidRPr="00442614">
        <w:rPr>
          <w:rFonts w:ascii="Simplified Arabic" w:hAnsi="Simplified Arabic" w:cs="Simplified Arabic"/>
          <w:sz w:val="28"/>
          <w:szCs w:val="28"/>
          <w:rtl/>
        </w:rPr>
        <w:t>لليوم</w:t>
      </w:r>
      <w:r w:rsidR="00A635CF" w:rsidRPr="00442614">
        <w:rPr>
          <w:rFonts w:ascii="Simplified Arabic" w:hAnsi="Simplified Arabic" w:cs="Simplified Arabic"/>
          <w:sz w:val="28"/>
          <w:szCs w:val="28"/>
          <w:rtl/>
        </w:rPr>
        <w:t xml:space="preserve"> </w:t>
      </w:r>
      <w:r w:rsidR="00C53553" w:rsidRPr="00442614">
        <w:rPr>
          <w:rFonts w:ascii="Simplified Arabic" w:hAnsi="Simplified Arabic" w:cs="Simplified Arabic"/>
          <w:sz w:val="28"/>
          <w:szCs w:val="28"/>
          <w:rtl/>
        </w:rPr>
        <w:t>التاسع</w:t>
      </w:r>
      <w:r w:rsidR="008E33A1" w:rsidRPr="00442614">
        <w:rPr>
          <w:rFonts w:ascii="Simplified Arabic" w:hAnsi="Simplified Arabic" w:cs="Simplified Arabic"/>
          <w:sz w:val="28"/>
          <w:szCs w:val="28"/>
          <w:rtl/>
        </w:rPr>
        <w:t xml:space="preserve"> و</w:t>
      </w:r>
      <w:r w:rsidR="008D100B" w:rsidRPr="00442614">
        <w:rPr>
          <w:rFonts w:ascii="Simplified Arabic" w:hAnsi="Simplified Arabic" w:cs="Simplified Arabic"/>
          <w:sz w:val="28"/>
          <w:szCs w:val="28"/>
          <w:rtl/>
        </w:rPr>
        <w:t>السبعين</w:t>
      </w:r>
      <w:r w:rsidRPr="00442614">
        <w:rPr>
          <w:rFonts w:ascii="Simplified Arabic" w:hAnsi="Simplified Arabic" w:cs="Simplified Arabic"/>
          <w:sz w:val="28"/>
          <w:szCs w:val="28"/>
          <w:rtl/>
        </w:rPr>
        <w:t xml:space="preserve"> بعد المئة تستمر "إسرائيل" بقصفها المكثف من الجو والبر والبحر في معظم أنحاء قطاع غزة</w:t>
      </w:r>
      <w:r w:rsidR="00A635CF" w:rsidRPr="00442614">
        <w:rPr>
          <w:rFonts w:ascii="Simplified Arabic" w:hAnsi="Simplified Arabic" w:cs="Simplified Arabic"/>
          <w:sz w:val="28"/>
          <w:szCs w:val="28"/>
          <w:rtl/>
        </w:rPr>
        <w:t>،</w:t>
      </w:r>
      <w:r w:rsidR="00E45650" w:rsidRPr="00442614">
        <w:rPr>
          <w:rFonts w:ascii="Simplified Arabic" w:hAnsi="Simplified Arabic" w:cs="Simplified Arabic"/>
          <w:sz w:val="28"/>
          <w:szCs w:val="28"/>
          <w:rtl/>
        </w:rPr>
        <w:t xml:space="preserve"> </w:t>
      </w:r>
      <w:r w:rsidR="006D7C6D" w:rsidRPr="00442614">
        <w:rPr>
          <w:rFonts w:ascii="Simplified Arabic" w:hAnsi="Simplified Arabic" w:cs="Simplified Arabic"/>
          <w:sz w:val="28"/>
          <w:szCs w:val="28"/>
          <w:rtl/>
        </w:rPr>
        <w:t>مستهدفة بشكل رئيس</w:t>
      </w:r>
      <w:r w:rsidR="00442614">
        <w:rPr>
          <w:rFonts w:ascii="Simplified Arabic" w:hAnsi="Simplified Arabic" w:cs="Simplified Arabic" w:hint="cs"/>
          <w:sz w:val="28"/>
          <w:szCs w:val="28"/>
          <w:rtl/>
        </w:rPr>
        <w:t>ي</w:t>
      </w:r>
      <w:r w:rsidR="006D7C6D" w:rsidRPr="00442614">
        <w:rPr>
          <w:rFonts w:ascii="Simplified Arabic" w:hAnsi="Simplified Arabic" w:cs="Simplified Arabic"/>
          <w:sz w:val="28"/>
          <w:szCs w:val="28"/>
          <w:rtl/>
        </w:rPr>
        <w:t xml:space="preserve"> مدينة غزة، وخانيونس، ودير البلح، ورفح المكتظة بالنازحين.</w:t>
      </w:r>
    </w:p>
    <w:p w14:paraId="15571441" w14:textId="0E6D130E" w:rsidR="006D7C6D" w:rsidRPr="00442614" w:rsidRDefault="006D7C6D" w:rsidP="00442614">
      <w:pPr>
        <w:tabs>
          <w:tab w:val="right" w:pos="90"/>
        </w:tabs>
        <w:bidi/>
        <w:spacing w:before="120" w:after="120" w:line="240" w:lineRule="auto"/>
        <w:contextualSpacing/>
        <w:jc w:val="both"/>
        <w:rPr>
          <w:rFonts w:ascii="Simplified Arabic" w:hAnsi="Simplified Arabic" w:cs="Simplified Arabic"/>
          <w:sz w:val="28"/>
          <w:szCs w:val="28"/>
          <w:rtl/>
        </w:rPr>
      </w:pPr>
      <w:r w:rsidRPr="00442614">
        <w:rPr>
          <w:rFonts w:ascii="Simplified Arabic" w:hAnsi="Simplified Arabic" w:cs="Simplified Arabic"/>
          <w:sz w:val="28"/>
          <w:szCs w:val="28"/>
          <w:rtl/>
        </w:rPr>
        <w:t>وبعد عملية عسكرية قام بها جيش الاحتلال في مستشفى الشفاء في مدينة غزة لمدة (14) يوماً، تم إخراج هذا المستشفى عن الخدمة بشكل نهائي، بعد أن قام الجيش بتدمير ما تبقى من معدات وأجهزة طبية، وحرق وتدمير مبانيه. ووفق منظمة الصحة العالمية فإن النظام الصحي في قطاع غزة بشكل عام ينهار بسبب عمليات التدمير والقيود المفروضة على الوصول، وأن (10) مستشفيات من أصل (36) مستشفى تعمل بشكل محدود في قطاع غزة، وإن متوسط إشغال الأسِرّة في قطاع غزة الذي يفوق (388%).</w:t>
      </w:r>
    </w:p>
    <w:p w14:paraId="2FE0EA8F" w14:textId="0C6190FC" w:rsidR="00532BEB" w:rsidRPr="00442614" w:rsidRDefault="00532BEB" w:rsidP="00442614">
      <w:pPr>
        <w:bidi/>
        <w:spacing w:before="120" w:after="120" w:line="240" w:lineRule="auto"/>
        <w:jc w:val="both"/>
        <w:rPr>
          <w:rFonts w:ascii="Simplified Arabic" w:hAnsi="Simplified Arabic" w:cs="Simplified Arabic"/>
          <w:sz w:val="28"/>
          <w:szCs w:val="28"/>
          <w:rtl/>
        </w:rPr>
      </w:pPr>
      <w:r w:rsidRPr="00442614">
        <w:rPr>
          <w:rFonts w:ascii="Simplified Arabic" w:hAnsi="Simplified Arabic" w:cs="Simplified Arabic"/>
          <w:sz w:val="28"/>
          <w:szCs w:val="28"/>
          <w:rtl/>
          <w:lang w:bidi="ar-JO"/>
        </w:rPr>
        <w:t>ولا يزال جيش الاحتلال يمنع وصول المساعدات الإنسانية إلى شمال قطاع غزة الذي يعيش مجاعة حقيقية.</w:t>
      </w:r>
      <w:r w:rsidRPr="00442614">
        <w:rPr>
          <w:rFonts w:ascii="Simplified Arabic" w:hAnsi="Simplified Arabic" w:cs="Simplified Arabic"/>
          <w:sz w:val="28"/>
          <w:szCs w:val="28"/>
          <w:rtl/>
        </w:rPr>
        <w:t xml:space="preserve"> ولم يطرأ أي تغيير يُذكر على حجم الإمدادات التي تدخل قطاع غزة، وخلال شهر آذار الفائت تم عبور ما معدله (159) شاحنة مساعدات يوميا، من أصل (500) شاحنة كانت تدخل القطاع قبل السابع من أكتوبر الماضي. </w:t>
      </w:r>
    </w:p>
    <w:p w14:paraId="24B856E6" w14:textId="04149143" w:rsidR="00700DEC" w:rsidRPr="00442614" w:rsidRDefault="00700DEC" w:rsidP="00442614">
      <w:pPr>
        <w:bidi/>
        <w:spacing w:before="120" w:after="120" w:line="240" w:lineRule="auto"/>
        <w:jc w:val="both"/>
        <w:rPr>
          <w:rFonts w:ascii="Simplified Arabic" w:hAnsi="Simplified Arabic" w:cs="Simplified Arabic"/>
          <w:sz w:val="28"/>
          <w:szCs w:val="28"/>
        </w:rPr>
      </w:pPr>
      <w:r w:rsidRPr="00442614">
        <w:rPr>
          <w:rFonts w:ascii="Simplified Arabic" w:hAnsi="Simplified Arabic" w:cs="Simplified Arabic"/>
          <w:sz w:val="28"/>
          <w:szCs w:val="28"/>
          <w:rtl/>
        </w:rPr>
        <w:t xml:space="preserve">وفي الوقت نفسه، تواجه الأونروا، وهي أكبر مزود للمساعدات في قطاع غزة، محاولات لضرب عملها وإغلاقها، احتمال بعد الاتهامات التي وجهتها "إسرائيل" لها بأن بعض موظفي الأونروا متورطون فيما حصل يوم السابع من أكتوبر 2023. </w:t>
      </w:r>
    </w:p>
    <w:p w14:paraId="2D9E84D3" w14:textId="77777777" w:rsidR="00352975" w:rsidRPr="00442614" w:rsidRDefault="00352975" w:rsidP="00442614">
      <w:pPr>
        <w:bidi/>
        <w:spacing w:before="120" w:after="120" w:line="240" w:lineRule="auto"/>
        <w:jc w:val="both"/>
        <w:rPr>
          <w:rFonts w:ascii="Simplified Arabic" w:hAnsi="Simplified Arabic" w:cs="Simplified Arabic"/>
          <w:sz w:val="28"/>
          <w:szCs w:val="28"/>
          <w:rtl/>
        </w:rPr>
      </w:pPr>
      <w:r w:rsidRPr="00442614">
        <w:rPr>
          <w:rFonts w:ascii="Simplified Arabic" w:hAnsi="Simplified Arabic" w:cs="Simplified Arabic"/>
          <w:sz w:val="28"/>
          <w:szCs w:val="28"/>
          <w:rtl/>
        </w:rPr>
        <w:t xml:space="preserve">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 </w:t>
      </w:r>
    </w:p>
    <w:p w14:paraId="355A4DFF" w14:textId="77777777" w:rsidR="00352975" w:rsidRPr="00442614" w:rsidRDefault="00352975" w:rsidP="00442614">
      <w:pPr>
        <w:bidi/>
        <w:spacing w:before="120" w:after="120" w:line="240" w:lineRule="auto"/>
        <w:jc w:val="both"/>
        <w:rPr>
          <w:rFonts w:ascii="Simplified Arabic" w:hAnsi="Simplified Arabic" w:cs="Simplified Arabic"/>
          <w:sz w:val="28"/>
          <w:szCs w:val="28"/>
        </w:rPr>
      </w:pPr>
      <w:r w:rsidRPr="00442614">
        <w:rPr>
          <w:rFonts w:ascii="Simplified Arabic" w:hAnsi="Simplified Arabic" w:cs="Simplified Arabic"/>
          <w:sz w:val="28"/>
          <w:szCs w:val="28"/>
          <w:rtl/>
        </w:rPr>
        <w:t>هذا الواقع في قطاع غزة يدلل على أن "إسرائيل" تمارس أفعالاً تصل إلى حد التهجير القسري، والإبادة الجماعية، والجرائم ضد الإنسانية، مما يستوجب البدء فوراً بتحقيق جنائي دولي حول قيام المسؤولين في "إسرائيل" بارتكاب جرائم حرب وجرائم ضد الإنسانية</w:t>
      </w:r>
      <w:r w:rsidRPr="00442614">
        <w:rPr>
          <w:rFonts w:ascii="Simplified Arabic" w:hAnsi="Simplified Arabic" w:cs="Simplified Arabic"/>
          <w:sz w:val="28"/>
          <w:szCs w:val="28"/>
          <w:vertAlign w:val="superscript"/>
          <w:rtl/>
        </w:rPr>
        <w:footnoteReference w:id="2"/>
      </w:r>
      <w:r w:rsidRPr="00442614">
        <w:rPr>
          <w:rFonts w:ascii="Simplified Arabic" w:hAnsi="Simplified Arabic" w:cs="Simplified Arabic"/>
          <w:sz w:val="28"/>
          <w:szCs w:val="28"/>
          <w:rtl/>
        </w:rPr>
        <w:t xml:space="preserve">.  </w:t>
      </w:r>
    </w:p>
    <w:p w14:paraId="646F0414" w14:textId="77777777" w:rsidR="00352975" w:rsidRPr="00442614" w:rsidRDefault="00352975" w:rsidP="00442614">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442614">
        <w:rPr>
          <w:rFonts w:ascii="Simplified Arabic" w:hAnsi="Simplified Arabic" w:cs="Simplified Arabic"/>
          <w:b/>
          <w:bCs/>
          <w:sz w:val="28"/>
          <w:szCs w:val="28"/>
          <w:rtl/>
        </w:rPr>
        <w:lastRenderedPageBreak/>
        <w:t>الضحايا</w:t>
      </w:r>
    </w:p>
    <w:p w14:paraId="11FC684F" w14:textId="3268BDB8" w:rsidR="00352975" w:rsidRPr="00442614" w:rsidRDefault="00352975" w:rsidP="00442614">
      <w:pPr>
        <w:bidi/>
        <w:spacing w:before="120" w:after="120" w:line="240" w:lineRule="auto"/>
        <w:jc w:val="both"/>
        <w:rPr>
          <w:rFonts w:ascii="Simplified Arabic" w:hAnsi="Simplified Arabic" w:cs="Simplified Arabic"/>
          <w:sz w:val="28"/>
          <w:szCs w:val="28"/>
          <w:rtl/>
        </w:rPr>
      </w:pPr>
      <w:bookmarkStart w:id="5" w:name="_Hlk149123124"/>
      <w:bookmarkStart w:id="6" w:name="_Hlk150411058"/>
      <w:bookmarkStart w:id="7" w:name="_Hlk148174905"/>
      <w:r w:rsidRPr="00442614">
        <w:rPr>
          <w:rFonts w:ascii="Simplified Arabic" w:hAnsi="Simplified Arabic" w:cs="Simplified Arabic"/>
          <w:sz w:val="28"/>
          <w:szCs w:val="28"/>
          <w:rtl/>
        </w:rPr>
        <w:t xml:space="preserve">من الصعب تحديد رقم دقيق حول أعداد الضحايا منذ بدء العدوان، وآخر إحصائية تم نشرها </w:t>
      </w:r>
      <w:r w:rsidRPr="00442614">
        <w:rPr>
          <w:rFonts w:ascii="Simplified Arabic" w:hAnsi="Simplified Arabic" w:cs="Simplified Arabic"/>
          <w:sz w:val="28"/>
          <w:szCs w:val="28"/>
          <w:rtl/>
          <w:lang w:bidi="ar-JO"/>
        </w:rPr>
        <w:t>ال</w:t>
      </w:r>
      <w:r w:rsidRPr="00442614">
        <w:rPr>
          <w:rFonts w:ascii="Simplified Arabic" w:hAnsi="Simplified Arabic" w:cs="Simplified Arabic"/>
          <w:sz w:val="28"/>
          <w:szCs w:val="28"/>
          <w:rtl/>
        </w:rPr>
        <w:t>يوم تشير إلى أن عدد الشهداء، الذين وصلوا إلى المستشفيات في قطاع غزة وتم تسجيلهم بشكل رسمي وصل إلى (</w:t>
      </w:r>
      <w:r w:rsidR="002817AA" w:rsidRPr="00442614">
        <w:rPr>
          <w:rFonts w:ascii="Simplified Arabic" w:hAnsi="Simplified Arabic" w:cs="Simplified Arabic"/>
          <w:sz w:val="28"/>
          <w:szCs w:val="28"/>
          <w:rtl/>
        </w:rPr>
        <w:t>32</w:t>
      </w:r>
      <w:r w:rsidRPr="00442614">
        <w:rPr>
          <w:rFonts w:ascii="Simplified Arabic" w:hAnsi="Simplified Arabic" w:cs="Simplified Arabic"/>
          <w:sz w:val="28"/>
          <w:szCs w:val="28"/>
          <w:rtl/>
        </w:rPr>
        <w:t>,</w:t>
      </w:r>
      <w:r w:rsidR="00C53553" w:rsidRPr="00442614">
        <w:rPr>
          <w:rFonts w:ascii="Simplified Arabic" w:hAnsi="Simplified Arabic" w:cs="Simplified Arabic"/>
          <w:sz w:val="28"/>
          <w:szCs w:val="28"/>
          <w:rtl/>
        </w:rPr>
        <w:t>916</w:t>
      </w:r>
      <w:r w:rsidRPr="00442614">
        <w:rPr>
          <w:rFonts w:ascii="Simplified Arabic" w:hAnsi="Simplified Arabic" w:cs="Simplified Arabic"/>
          <w:sz w:val="28"/>
          <w:szCs w:val="28"/>
          <w:rtl/>
        </w:rPr>
        <w:t>) شهيداً/ة،</w:t>
      </w:r>
      <w:r w:rsidR="008D100B" w:rsidRPr="00442614">
        <w:rPr>
          <w:rFonts w:ascii="Simplified Arabic" w:hAnsi="Simplified Arabic" w:cs="Simplified Arabic"/>
          <w:sz w:val="28"/>
          <w:szCs w:val="28"/>
          <w:rtl/>
        </w:rPr>
        <w:t xml:space="preserve"> </w:t>
      </w:r>
      <w:r w:rsidRPr="00442614">
        <w:rPr>
          <w:rFonts w:ascii="Simplified Arabic" w:hAnsi="Simplified Arabic" w:cs="Simplified Arabic"/>
          <w:sz w:val="28"/>
          <w:szCs w:val="28"/>
          <w:rtl/>
        </w:rPr>
        <w:t>وبلغ عدد المصابين أكثر من (</w:t>
      </w:r>
      <w:r w:rsidR="00516846" w:rsidRPr="00442614">
        <w:rPr>
          <w:rFonts w:ascii="Simplified Arabic" w:hAnsi="Simplified Arabic" w:cs="Simplified Arabic"/>
          <w:sz w:val="28"/>
          <w:szCs w:val="28"/>
          <w:rtl/>
        </w:rPr>
        <w:t>75</w:t>
      </w:r>
      <w:r w:rsidRPr="00442614">
        <w:rPr>
          <w:rFonts w:ascii="Simplified Arabic" w:hAnsi="Simplified Arabic" w:cs="Simplified Arabic"/>
          <w:sz w:val="28"/>
          <w:szCs w:val="28"/>
          <w:rtl/>
        </w:rPr>
        <w:t>,</w:t>
      </w:r>
      <w:r w:rsidR="00C53553" w:rsidRPr="00442614">
        <w:rPr>
          <w:rFonts w:ascii="Simplified Arabic" w:hAnsi="Simplified Arabic" w:cs="Simplified Arabic"/>
          <w:sz w:val="28"/>
          <w:szCs w:val="28"/>
          <w:rtl/>
        </w:rPr>
        <w:t>494</w:t>
      </w:r>
      <w:r w:rsidRPr="00442614">
        <w:rPr>
          <w:rFonts w:ascii="Simplified Arabic" w:hAnsi="Simplified Arabic" w:cs="Simplified Arabic"/>
          <w:sz w:val="28"/>
          <w:szCs w:val="28"/>
          <w:rtl/>
        </w:rPr>
        <w:t>) مصاباً/ة، وأن حوالي (7</w:t>
      </w:r>
      <w:r w:rsidR="008D100B" w:rsidRPr="00442614">
        <w:rPr>
          <w:rFonts w:ascii="Simplified Arabic" w:hAnsi="Simplified Arabic" w:cs="Simplified Arabic"/>
          <w:sz w:val="28"/>
          <w:szCs w:val="28"/>
          <w:rtl/>
        </w:rPr>
        <w:t>3</w:t>
      </w:r>
      <w:r w:rsidRPr="00442614">
        <w:rPr>
          <w:rFonts w:ascii="Simplified Arabic" w:hAnsi="Simplified Arabic" w:cs="Simplified Arabic"/>
          <w:sz w:val="28"/>
          <w:szCs w:val="28"/>
          <w:rtl/>
        </w:rPr>
        <w:t xml:space="preserve">%) من الضحايا هم من النساء والأطفال، وهناك أكثر من (7,000) مفقوداً. </w:t>
      </w:r>
      <w:r w:rsidR="008D100B" w:rsidRPr="00442614">
        <w:rPr>
          <w:rFonts w:ascii="Simplified Arabic" w:hAnsi="Simplified Arabic" w:cs="Simplified Arabic"/>
          <w:sz w:val="28"/>
          <w:szCs w:val="28"/>
          <w:rtl/>
        </w:rPr>
        <w:t>في حين وصل عدد الشهداء في الضفة الغربية إلى أكثر من (45</w:t>
      </w:r>
      <w:r w:rsidR="00AE465C" w:rsidRPr="00442614">
        <w:rPr>
          <w:rFonts w:ascii="Simplified Arabic" w:hAnsi="Simplified Arabic" w:cs="Simplified Arabic"/>
          <w:sz w:val="28"/>
          <w:szCs w:val="28"/>
          <w:rtl/>
        </w:rPr>
        <w:t>4</w:t>
      </w:r>
      <w:r w:rsidR="008D100B" w:rsidRPr="00442614">
        <w:rPr>
          <w:rFonts w:ascii="Simplified Arabic" w:hAnsi="Simplified Arabic" w:cs="Simplified Arabic"/>
          <w:sz w:val="28"/>
          <w:szCs w:val="28"/>
          <w:rtl/>
        </w:rPr>
        <w:t>) شهيداً/ة.</w:t>
      </w:r>
    </w:p>
    <w:p w14:paraId="1E66202D" w14:textId="5FA07B1C" w:rsidR="005C5278" w:rsidRPr="00442614" w:rsidRDefault="00352975" w:rsidP="00442614">
      <w:pPr>
        <w:pStyle w:val="ListParagraph"/>
        <w:numPr>
          <w:ilvl w:val="0"/>
          <w:numId w:val="7"/>
        </w:numPr>
        <w:bidi/>
        <w:spacing w:before="120" w:after="120" w:line="240" w:lineRule="auto"/>
        <w:jc w:val="both"/>
        <w:rPr>
          <w:rFonts w:ascii="Simplified Arabic" w:hAnsi="Simplified Arabic" w:cs="Simplified Arabic"/>
          <w:sz w:val="28"/>
          <w:szCs w:val="28"/>
        </w:rPr>
      </w:pPr>
      <w:bookmarkStart w:id="8" w:name="_Hlk157236732"/>
      <w:r w:rsidRPr="00442614">
        <w:rPr>
          <w:rFonts w:ascii="Simplified Arabic" w:hAnsi="Simplified Arabic" w:cs="Simplified Arabic"/>
          <w:b/>
          <w:bCs/>
          <w:sz w:val="28"/>
          <w:szCs w:val="28"/>
          <w:rtl/>
        </w:rPr>
        <w:t>المستشفيات والمراكز الصحية</w:t>
      </w:r>
      <w:bookmarkStart w:id="9" w:name="_Hlk149126991"/>
      <w:bookmarkEnd w:id="5"/>
      <w:bookmarkEnd w:id="6"/>
      <w:bookmarkEnd w:id="8"/>
    </w:p>
    <w:p w14:paraId="5A8B637E" w14:textId="04778C5C" w:rsidR="002D543E" w:rsidRPr="00442614" w:rsidRDefault="00C53553" w:rsidP="00442614">
      <w:pPr>
        <w:bidi/>
        <w:spacing w:before="120" w:after="120" w:line="240" w:lineRule="auto"/>
        <w:jc w:val="both"/>
        <w:rPr>
          <w:rFonts w:ascii="Simplified Arabic" w:hAnsi="Simplified Arabic" w:cs="Simplified Arabic"/>
          <w:sz w:val="28"/>
          <w:szCs w:val="28"/>
          <w:rtl/>
        </w:rPr>
      </w:pPr>
      <w:r w:rsidRPr="00442614">
        <w:rPr>
          <w:rFonts w:ascii="Simplified Arabic" w:hAnsi="Simplified Arabic" w:cs="Simplified Arabic"/>
          <w:sz w:val="28"/>
          <w:szCs w:val="28"/>
          <w:rtl/>
        </w:rPr>
        <w:t xml:space="preserve">بعد (14) يوماً من عمليته العسكرية </w:t>
      </w:r>
      <w:r w:rsidR="002D543E" w:rsidRPr="00442614">
        <w:rPr>
          <w:rFonts w:ascii="Simplified Arabic" w:hAnsi="Simplified Arabic" w:cs="Simplified Arabic"/>
          <w:sz w:val="28"/>
          <w:szCs w:val="28"/>
          <w:rtl/>
        </w:rPr>
        <w:t xml:space="preserve">داخل مجمع مستشفى الشفاء في مدينة غزة، </w:t>
      </w:r>
      <w:r w:rsidRPr="00442614">
        <w:rPr>
          <w:rFonts w:ascii="Simplified Arabic" w:hAnsi="Simplified Arabic" w:cs="Simplified Arabic"/>
          <w:sz w:val="28"/>
          <w:szCs w:val="28"/>
          <w:rtl/>
        </w:rPr>
        <w:t>انسحب جيش الاحتلال من المستشفى</w:t>
      </w:r>
      <w:r w:rsidR="002D543E" w:rsidRPr="00442614">
        <w:rPr>
          <w:rFonts w:ascii="Simplified Arabic" w:hAnsi="Simplified Arabic" w:cs="Simplified Arabic"/>
          <w:sz w:val="28"/>
          <w:szCs w:val="28"/>
          <w:rtl/>
        </w:rPr>
        <w:t>،</w:t>
      </w:r>
      <w:r w:rsidRPr="00442614">
        <w:rPr>
          <w:rFonts w:ascii="Simplified Arabic" w:hAnsi="Simplified Arabic" w:cs="Simplified Arabic"/>
          <w:sz w:val="28"/>
          <w:szCs w:val="28"/>
          <w:rtl/>
        </w:rPr>
        <w:t xml:space="preserve"> محدثاً</w:t>
      </w:r>
      <w:r w:rsidR="002D543E" w:rsidRPr="00442614">
        <w:rPr>
          <w:rFonts w:ascii="Simplified Arabic" w:hAnsi="Simplified Arabic" w:cs="Simplified Arabic"/>
          <w:sz w:val="28"/>
          <w:szCs w:val="28"/>
          <w:rtl/>
        </w:rPr>
        <w:t xml:space="preserve"> دمار</w:t>
      </w:r>
      <w:r w:rsidRPr="00442614">
        <w:rPr>
          <w:rFonts w:ascii="Simplified Arabic" w:hAnsi="Simplified Arabic" w:cs="Simplified Arabic"/>
          <w:sz w:val="28"/>
          <w:szCs w:val="28"/>
          <w:rtl/>
        </w:rPr>
        <w:t>اً</w:t>
      </w:r>
      <w:r w:rsidR="002D543E" w:rsidRPr="00442614">
        <w:rPr>
          <w:rFonts w:ascii="Simplified Arabic" w:hAnsi="Simplified Arabic" w:cs="Simplified Arabic"/>
          <w:sz w:val="28"/>
          <w:szCs w:val="28"/>
          <w:rtl/>
        </w:rPr>
        <w:t xml:space="preserve"> كبير</w:t>
      </w:r>
      <w:r w:rsidRPr="00442614">
        <w:rPr>
          <w:rFonts w:ascii="Simplified Arabic" w:hAnsi="Simplified Arabic" w:cs="Simplified Arabic"/>
          <w:sz w:val="28"/>
          <w:szCs w:val="28"/>
          <w:rtl/>
        </w:rPr>
        <w:t>اً</w:t>
      </w:r>
      <w:r w:rsidR="002D543E" w:rsidRPr="00442614">
        <w:rPr>
          <w:rFonts w:ascii="Simplified Arabic" w:hAnsi="Simplified Arabic" w:cs="Simplified Arabic"/>
          <w:sz w:val="28"/>
          <w:szCs w:val="28"/>
          <w:rtl/>
        </w:rPr>
        <w:t xml:space="preserve"> جداً في المجمع أدى إلى إخراجه عن الخدمة بشكل كامل. حيث تم حرق وتدمير المباني والمعدات وما تبقى من أجهزة طبية فيه. </w:t>
      </w:r>
    </w:p>
    <w:p w14:paraId="25D72C63" w14:textId="36970444" w:rsidR="00352975" w:rsidRPr="00442614" w:rsidRDefault="008E33A1" w:rsidP="00442614">
      <w:pPr>
        <w:bidi/>
        <w:spacing w:before="120" w:after="120" w:line="240" w:lineRule="auto"/>
        <w:jc w:val="both"/>
        <w:rPr>
          <w:rFonts w:ascii="Simplified Arabic" w:hAnsi="Simplified Arabic" w:cs="Simplified Arabic"/>
          <w:sz w:val="28"/>
          <w:szCs w:val="28"/>
          <w:rtl/>
        </w:rPr>
      </w:pPr>
      <w:r w:rsidRPr="00442614">
        <w:rPr>
          <w:rFonts w:ascii="Simplified Arabic" w:hAnsi="Simplified Arabic" w:cs="Simplified Arabic"/>
          <w:sz w:val="28"/>
          <w:szCs w:val="28"/>
          <w:rtl/>
        </w:rPr>
        <w:t>و</w:t>
      </w:r>
      <w:r w:rsidR="00352975" w:rsidRPr="00442614">
        <w:rPr>
          <w:rFonts w:ascii="Simplified Arabic" w:hAnsi="Simplified Arabic" w:cs="Simplified Arabic"/>
          <w:sz w:val="28"/>
          <w:szCs w:val="28"/>
          <w:rtl/>
        </w:rPr>
        <w:t xml:space="preserve">في ظل الدمار الهائل الذي الحقه جيش الاحتلال بالمنظومة الصحية في قطاع غزة، فإنها لا تزال تكافح من أجل مواصلة عملها، وسط نقص حاد في الوقود والامدادات الطبية والأدوية، وانتشار الأمراض المعدية، والقيود المفروضة على الوصول. </w:t>
      </w:r>
      <w:hyperlink r:id="rId11" w:history="1">
        <w:r w:rsidR="00352975" w:rsidRPr="00442614">
          <w:rPr>
            <w:rStyle w:val="Hyperlink"/>
            <w:rFonts w:ascii="Simplified Arabic" w:hAnsi="Simplified Arabic" w:cs="Simplified Arabic"/>
            <w:color w:val="auto"/>
            <w:sz w:val="28"/>
            <w:szCs w:val="28"/>
            <w:u w:val="none"/>
            <w:rtl/>
          </w:rPr>
          <w:t>أفادت</w:t>
        </w:r>
      </w:hyperlink>
      <w:r w:rsidR="00352975" w:rsidRPr="00442614">
        <w:rPr>
          <w:rFonts w:ascii="Simplified Arabic" w:hAnsi="Simplified Arabic" w:cs="Simplified Arabic"/>
          <w:sz w:val="28"/>
          <w:szCs w:val="28"/>
          <w:rtl/>
        </w:rPr>
        <w:t> وزارة الصحة في غزة بأنه ومنذ بدية العدوان، تم تدمير (15</w:t>
      </w:r>
      <w:r w:rsidR="00292852" w:rsidRPr="00442614">
        <w:rPr>
          <w:rFonts w:ascii="Simplified Arabic" w:hAnsi="Simplified Arabic" w:cs="Simplified Arabic"/>
          <w:sz w:val="28"/>
          <w:szCs w:val="28"/>
          <w:rtl/>
        </w:rPr>
        <w:t>8</w:t>
      </w:r>
      <w:r w:rsidR="00352975" w:rsidRPr="00442614">
        <w:rPr>
          <w:rFonts w:ascii="Simplified Arabic" w:hAnsi="Simplified Arabic" w:cs="Simplified Arabic"/>
          <w:sz w:val="28"/>
          <w:szCs w:val="28"/>
          <w:rtl/>
        </w:rPr>
        <w:t>) منشأة صحية. ومن بين (36) مستشفى في غزة، هناك (</w:t>
      </w:r>
      <w:r w:rsidR="00E42A69" w:rsidRPr="00442614">
        <w:rPr>
          <w:rFonts w:ascii="Simplified Arabic" w:hAnsi="Simplified Arabic" w:cs="Simplified Arabic"/>
          <w:sz w:val="28"/>
          <w:szCs w:val="28"/>
          <w:rtl/>
        </w:rPr>
        <w:t>10</w:t>
      </w:r>
      <w:r w:rsidR="00352975" w:rsidRPr="00442614">
        <w:rPr>
          <w:rFonts w:ascii="Simplified Arabic" w:hAnsi="Simplified Arabic" w:cs="Simplified Arabic"/>
          <w:sz w:val="28"/>
          <w:szCs w:val="28"/>
          <w:rtl/>
        </w:rPr>
        <w:t>) مستشفى تعمل بشكل جزئي، وفقط (20) من أصل (80) منشأة للرعاية الصحية الأولية في غزة تعمل الآن، وتم تدمير (126) سيارة إسعاف، وقام جيش الاحتلال باحتجاز (269) شخصاً من الطواقم الطبية.</w:t>
      </w:r>
    </w:p>
    <w:p w14:paraId="714681AF" w14:textId="77777777" w:rsidR="00352975" w:rsidRPr="00442614" w:rsidRDefault="00352975" w:rsidP="00442614">
      <w:pPr>
        <w:bidi/>
        <w:spacing w:before="120" w:after="120" w:line="240" w:lineRule="auto"/>
        <w:jc w:val="both"/>
        <w:rPr>
          <w:rFonts w:ascii="Simplified Arabic" w:hAnsi="Simplified Arabic" w:cs="Simplified Arabic"/>
          <w:sz w:val="28"/>
          <w:szCs w:val="28"/>
          <w:rtl/>
        </w:rPr>
      </w:pPr>
      <w:r w:rsidRPr="00442614">
        <w:rPr>
          <w:rFonts w:ascii="Simplified Arabic" w:hAnsi="Simplified Arabic" w:cs="Simplified Arabic"/>
          <w:sz w:val="28"/>
          <w:szCs w:val="28"/>
          <w:rtl/>
        </w:rPr>
        <w:t>ويوجد في قطاع غزة (11,000) جريح بحاجة للسفر للعلاج "إنقاذ حياة وخطيرة"، و(10,000) مريض سرطان يواجهون خطر الموت، و(700,000) مصاب بالأمراض المعدية، و(8,000) حالة عدوى التهابات الكبد الوبائي، و(350,000) مريض مزمن معرضون للخطر بسبب عدم إدخال الأدوية، و(60,000) سيدة حامل مُعرّضة للخطر لعدم توفر الرعاية الصحية</w:t>
      </w:r>
      <w:r w:rsidRPr="00442614">
        <w:rPr>
          <w:rFonts w:ascii="Simplified Arabic" w:hAnsi="Simplified Arabic" w:cs="Simplified Arabic"/>
          <w:sz w:val="28"/>
          <w:szCs w:val="28"/>
        </w:rPr>
        <w:t>.</w:t>
      </w:r>
    </w:p>
    <w:p w14:paraId="38EA0A0A" w14:textId="77777777" w:rsidR="00352975" w:rsidRPr="00442614" w:rsidRDefault="00352975" w:rsidP="00442614">
      <w:pPr>
        <w:pStyle w:val="ListParagraph"/>
        <w:numPr>
          <w:ilvl w:val="0"/>
          <w:numId w:val="7"/>
        </w:numPr>
        <w:bidi/>
        <w:spacing w:before="120" w:after="120" w:line="240" w:lineRule="auto"/>
        <w:jc w:val="both"/>
        <w:rPr>
          <w:rFonts w:ascii="Simplified Arabic" w:hAnsi="Simplified Arabic" w:cs="Simplified Arabic"/>
          <w:sz w:val="28"/>
          <w:szCs w:val="28"/>
        </w:rPr>
      </w:pPr>
      <w:r w:rsidRPr="00442614">
        <w:rPr>
          <w:rFonts w:ascii="Simplified Arabic" w:hAnsi="Simplified Arabic" w:cs="Simplified Arabic"/>
          <w:b/>
          <w:bCs/>
          <w:sz w:val="28"/>
          <w:szCs w:val="28"/>
          <w:rtl/>
        </w:rPr>
        <w:t>الماء والنظافة</w:t>
      </w:r>
    </w:p>
    <w:p w14:paraId="12BE8485" w14:textId="77777777" w:rsidR="00C97BE4" w:rsidRPr="00442614" w:rsidRDefault="00C97BE4" w:rsidP="00442614">
      <w:pPr>
        <w:bidi/>
        <w:spacing w:before="120" w:after="120" w:line="240" w:lineRule="auto"/>
        <w:jc w:val="both"/>
        <w:rPr>
          <w:rFonts w:ascii="Simplified Arabic" w:hAnsi="Simplified Arabic" w:cs="Simplified Arabic"/>
          <w:sz w:val="28"/>
          <w:szCs w:val="28"/>
        </w:rPr>
      </w:pPr>
      <w:r w:rsidRPr="00442614">
        <w:rPr>
          <w:rFonts w:ascii="Simplified Arabic" w:hAnsi="Simplified Arabic" w:cs="Simplified Arabic"/>
          <w:sz w:val="28"/>
          <w:szCs w:val="28"/>
          <w:rtl/>
        </w:rPr>
        <w:t xml:space="preserve">سلطت هيئة الأمم المتحدة للمرأة الضوء على تأثير النقص الحاد في المياه في غزة على النساء اللاتي يكافحن من أجل البقاء "بدون طعام ولا ماء ولا خيام". وفقًا لمجموعة المياه والنظافة والصرف الصحي، انخفض إنتاج المياه من جميع مصادر المياه في غزة إلى (5.7%) من مستويات الإنتاج قبل أكتوبر/تشرين الأول 2023. وأفاد الجهاز المركزي للإحصاء الفلسطيني وسلطة المياه الفلسطينية أن متوسط </w:t>
      </w:r>
      <w:r w:rsidRPr="00442614">
        <w:rPr>
          <w:rFonts w:ascii="Times New Roman" w:hAnsi="Times New Roman" w:cs="Times New Roman" w:hint="cs"/>
          <w:sz w:val="28"/>
          <w:szCs w:val="28"/>
          <w:rtl/>
        </w:rPr>
        <w:t>​​</w:t>
      </w:r>
      <w:r w:rsidRPr="00442614">
        <w:rPr>
          <w:rFonts w:ascii="Simplified Arabic" w:hAnsi="Simplified Arabic" w:cs="Simplified Arabic"/>
          <w:sz w:val="28"/>
          <w:szCs w:val="28"/>
          <w:rtl/>
        </w:rPr>
        <w:t xml:space="preserve">استهلاك الفرد من المياه في قطاع غزة انخفض من (84.6) لترًا يومياً قبل 7 أكتوبر إلى (3-15) لتراً يومياً. </w:t>
      </w:r>
    </w:p>
    <w:p w14:paraId="058FF807" w14:textId="5ECB1357" w:rsidR="00352975" w:rsidRPr="00442614" w:rsidRDefault="00352975" w:rsidP="00442614">
      <w:pPr>
        <w:bidi/>
        <w:spacing w:before="120" w:after="120" w:line="240" w:lineRule="auto"/>
        <w:jc w:val="both"/>
        <w:rPr>
          <w:rFonts w:ascii="Simplified Arabic" w:hAnsi="Simplified Arabic" w:cs="Simplified Arabic"/>
          <w:sz w:val="28"/>
          <w:szCs w:val="28"/>
          <w:rtl/>
        </w:rPr>
      </w:pPr>
      <w:r w:rsidRPr="00442614">
        <w:rPr>
          <w:rFonts w:ascii="Simplified Arabic" w:hAnsi="Simplified Arabic" w:cs="Simplified Arabic"/>
          <w:sz w:val="28"/>
          <w:szCs w:val="28"/>
          <w:rtl/>
        </w:rPr>
        <w:lastRenderedPageBreak/>
        <w:t xml:space="preserve">يكشف تقييم سريع أجراه شركاء مجموعة المياه والصرف الصحي والنظافة الصحية في الفترة من 4 إلى 18 فبراير في (41) موقعًا للنازحين في محافظة رفح أن الناس لا يحصلون إلا على لترين من الماء للشخص الواحد يومياً لأغراض الشرب والطهي والغسيل والأغراض المنزلية الأخرى، التي تعتمد في الغالب على المياه، وهذا أقل بكثير من الحد الأدنى </w:t>
      </w:r>
      <w:proofErr w:type="spellStart"/>
      <w:r w:rsidRPr="00442614">
        <w:rPr>
          <w:rFonts w:ascii="Simplified Arabic" w:hAnsi="Simplified Arabic" w:cs="Simplified Arabic"/>
          <w:sz w:val="28"/>
          <w:szCs w:val="28"/>
          <w:rtl/>
        </w:rPr>
        <w:t>الموصى</w:t>
      </w:r>
      <w:proofErr w:type="spellEnd"/>
      <w:r w:rsidRPr="00442614">
        <w:rPr>
          <w:rFonts w:ascii="Simplified Arabic" w:hAnsi="Simplified Arabic" w:cs="Simplified Arabic"/>
          <w:sz w:val="28"/>
          <w:szCs w:val="28"/>
          <w:rtl/>
        </w:rPr>
        <w:t xml:space="preserve"> به وهو (15) لتراً للشخص الواحد يومياً.</w:t>
      </w:r>
    </w:p>
    <w:p w14:paraId="7F2AE893" w14:textId="77777777" w:rsidR="00352975" w:rsidRPr="00442614" w:rsidRDefault="00352975" w:rsidP="00442614">
      <w:pPr>
        <w:bidi/>
        <w:spacing w:before="120" w:after="120" w:line="240" w:lineRule="auto"/>
        <w:jc w:val="both"/>
        <w:rPr>
          <w:rFonts w:ascii="Simplified Arabic" w:hAnsi="Simplified Arabic" w:cs="Simplified Arabic"/>
          <w:sz w:val="28"/>
          <w:szCs w:val="28"/>
          <w:rtl/>
        </w:rPr>
      </w:pPr>
      <w:r w:rsidRPr="00442614">
        <w:rPr>
          <w:rFonts w:ascii="Simplified Arabic" w:hAnsi="Simplified Arabic" w:cs="Simplified Arabic"/>
          <w:sz w:val="28"/>
          <w:szCs w:val="28"/>
          <w:rtl/>
        </w:rPr>
        <w:t>ولا يوجد سوى مرحاض واحد متاح لكل (341) شخصاً، و(24%) فقط من المواقع التي تم تقييمها بها مراحيض توفر وصولاً آمناً وخاصاً، و(20%) فقط بها مراحيض يمكن الوصول إليها للأشخاص ذوي الإعاقات الجسدية. وفي (39%) من المواقع التي تتوفر فيها أماكن للاستحمام، يتوفر مكان للاستحمام لكل (1292) شخصاً. تحتوي غالبية المواقع (93%) على نوع من النفايات المرئية، بما في ذلك النفايات الصلبة أو البراز البشري أو المياه الراكدة، ومعظمها (068%) بها مناطق نفايات غير رسمية أو غير خاضعة للرقابة.</w:t>
      </w:r>
    </w:p>
    <w:p w14:paraId="2C294CE9" w14:textId="77777777" w:rsidR="00352975" w:rsidRPr="00442614" w:rsidRDefault="00352975" w:rsidP="00442614">
      <w:pPr>
        <w:bidi/>
        <w:spacing w:before="120" w:after="120" w:line="240" w:lineRule="auto"/>
        <w:jc w:val="both"/>
        <w:rPr>
          <w:rFonts w:ascii="Simplified Arabic" w:hAnsi="Simplified Arabic" w:cs="Simplified Arabic"/>
          <w:sz w:val="28"/>
          <w:szCs w:val="28"/>
          <w:rtl/>
        </w:rPr>
      </w:pPr>
      <w:r w:rsidRPr="00442614">
        <w:rPr>
          <w:rFonts w:ascii="Simplified Arabic" w:hAnsi="Simplified Arabic" w:cs="Simplified Arabic"/>
          <w:sz w:val="28"/>
          <w:szCs w:val="28"/>
          <w:rtl/>
        </w:rPr>
        <w:t>لا يزال توفير خدمات المياه والنظافة والصرف الصحي الأساسية في غزة يواجه عوائق شديدة بسبب انقطاع إمدادات الطاقة لمدة أشهر في جميع أنحاء غزة، ومحدودية إمدادات الوقود للمولدات الاحتياطية، وتدمير البنية التحتية، والقيود المفروضة على الوصول. ووفقاً لليونيسف، يفتقر (81%) من الأسر إلى إمكانية الوصول إلى المياه الآمنة والنظيفة، ويعتبر النازحون داخلياً الذين يعيشون في مراكز جماعية مكتظة أو مواقع غير رسمية من بين الأكثر تضرراً.</w:t>
      </w:r>
    </w:p>
    <w:p w14:paraId="477843B6" w14:textId="2036D6A4" w:rsidR="00352975" w:rsidRPr="00442614" w:rsidRDefault="00352975" w:rsidP="00442614">
      <w:pPr>
        <w:bidi/>
        <w:spacing w:before="120" w:after="120" w:line="240" w:lineRule="auto"/>
        <w:jc w:val="both"/>
        <w:rPr>
          <w:rFonts w:ascii="Simplified Arabic" w:hAnsi="Simplified Arabic" w:cs="Simplified Arabic"/>
          <w:sz w:val="28"/>
          <w:szCs w:val="28"/>
          <w:rtl/>
        </w:rPr>
      </w:pPr>
      <w:r w:rsidRPr="00442614">
        <w:rPr>
          <w:rFonts w:ascii="Simplified Arabic" w:hAnsi="Simplified Arabic" w:cs="Simplified Arabic"/>
          <w:sz w:val="28"/>
          <w:szCs w:val="28"/>
          <w:rtl/>
        </w:rPr>
        <w:t>وفقًا للمنظمات الشريكة في مجموعة الصحة ومجموعة المياه والصرف الصحي والنظافة الصحية، فإن غالبية الأشخاص في غزة لا يحصلون على مياه الشرب النظيفة، وتفتقر البنية التحتية للمياه والصرف الصحي إلى الوقود اللازم لتشغيلها بفعالية.</w:t>
      </w:r>
      <w:r w:rsidR="00442614">
        <w:rPr>
          <w:rFonts w:ascii="Simplified Arabic" w:hAnsi="Simplified Arabic" w:cs="Simplified Arabic" w:hint="cs"/>
          <w:sz w:val="28"/>
          <w:szCs w:val="28"/>
          <w:rtl/>
        </w:rPr>
        <w:t xml:space="preserve"> </w:t>
      </w:r>
      <w:r w:rsidRPr="00442614">
        <w:rPr>
          <w:rFonts w:ascii="Simplified Arabic" w:hAnsi="Simplified Arabic" w:cs="Simplified Arabic"/>
          <w:sz w:val="28"/>
          <w:szCs w:val="28"/>
          <w:rtl/>
        </w:rPr>
        <w:t>ولا تعمل أي من أنظمة معالجة مياه الصرف الصحي. وفي 19 شباط/فبراير، </w:t>
      </w:r>
      <w:hyperlink r:id="rId12" w:history="1">
        <w:r w:rsidRPr="00442614">
          <w:rPr>
            <w:rStyle w:val="Hyperlink"/>
            <w:rFonts w:ascii="Simplified Arabic" w:hAnsi="Simplified Arabic" w:cs="Simplified Arabic"/>
            <w:color w:val="auto"/>
            <w:sz w:val="28"/>
            <w:szCs w:val="28"/>
            <w:u w:val="none"/>
            <w:rtl/>
          </w:rPr>
          <w:t>أفادت</w:t>
        </w:r>
      </w:hyperlink>
      <w:r w:rsidRPr="00442614">
        <w:rPr>
          <w:rFonts w:ascii="Simplified Arabic" w:hAnsi="Simplified Arabic" w:cs="Simplified Arabic"/>
          <w:sz w:val="28"/>
          <w:szCs w:val="28"/>
          <w:rtl/>
        </w:rPr>
        <w:t> بلدية غزة بوقوع دمار واسع النطاق طال مرافق الصرف الصحي في المدينة، بما في ذلك إلحاق أضرار جسيمة بمحطات الضخ وخطوط الصرف ومولدات الطاقة، مما أدى إلى تدفق كميات كبيرة من مياه الصرف الصحي غير المعالجة.</w:t>
      </w:r>
      <w:bookmarkStart w:id="10" w:name="_GoBack"/>
      <w:bookmarkEnd w:id="10"/>
    </w:p>
    <w:p w14:paraId="6BCA7861" w14:textId="77777777" w:rsidR="00352975" w:rsidRPr="00442614" w:rsidRDefault="00352975" w:rsidP="00442614">
      <w:pPr>
        <w:pStyle w:val="ListParagraph"/>
        <w:numPr>
          <w:ilvl w:val="0"/>
          <w:numId w:val="7"/>
        </w:numPr>
        <w:bidi/>
        <w:spacing w:before="120" w:after="120" w:line="240" w:lineRule="auto"/>
        <w:jc w:val="both"/>
        <w:rPr>
          <w:rFonts w:ascii="Simplified Arabic" w:hAnsi="Simplified Arabic" w:cs="Simplified Arabic"/>
          <w:sz w:val="28"/>
          <w:szCs w:val="28"/>
        </w:rPr>
      </w:pPr>
      <w:bookmarkStart w:id="11" w:name="_Hlk148947070"/>
      <w:bookmarkStart w:id="12" w:name="_Hlk148518933"/>
      <w:bookmarkEnd w:id="9"/>
      <w:r w:rsidRPr="00442614">
        <w:rPr>
          <w:rFonts w:ascii="Simplified Arabic" w:hAnsi="Simplified Arabic" w:cs="Simplified Arabic"/>
          <w:b/>
          <w:bCs/>
          <w:sz w:val="28"/>
          <w:szCs w:val="28"/>
          <w:rtl/>
        </w:rPr>
        <w:t>الأمن الغذائي</w:t>
      </w:r>
      <w:bookmarkEnd w:id="11"/>
    </w:p>
    <w:bookmarkEnd w:id="12"/>
    <w:p w14:paraId="069C3093" w14:textId="2D8C9A11" w:rsidR="0077041A" w:rsidRPr="00442614" w:rsidRDefault="0077041A" w:rsidP="00442614">
      <w:pPr>
        <w:bidi/>
        <w:spacing w:before="120" w:after="120" w:line="240" w:lineRule="auto"/>
        <w:jc w:val="both"/>
        <w:rPr>
          <w:rFonts w:ascii="Simplified Arabic" w:hAnsi="Simplified Arabic" w:cs="Simplified Arabic"/>
          <w:sz w:val="28"/>
          <w:szCs w:val="28"/>
        </w:rPr>
      </w:pPr>
      <w:r w:rsidRPr="00442614">
        <w:rPr>
          <w:rFonts w:ascii="Simplified Arabic" w:hAnsi="Simplified Arabic" w:cs="Simplified Arabic"/>
          <w:sz w:val="28"/>
          <w:szCs w:val="28"/>
          <w:rtl/>
        </w:rPr>
        <w:t xml:space="preserve">أبلغت اليونيسف عن ارتفاع مذهل وسريع في مستويات سوء التغذية بين الأطفال، </w:t>
      </w:r>
      <w:r w:rsidR="00BD7867" w:rsidRPr="00442614">
        <w:rPr>
          <w:rFonts w:ascii="Simplified Arabic" w:hAnsi="Simplified Arabic" w:cs="Simplified Arabic"/>
          <w:sz w:val="28"/>
          <w:szCs w:val="28"/>
          <w:rtl/>
        </w:rPr>
        <w:t>وحذرت</w:t>
      </w:r>
      <w:r w:rsidRPr="00442614">
        <w:rPr>
          <w:rFonts w:ascii="Simplified Arabic" w:hAnsi="Simplified Arabic" w:cs="Simplified Arabic"/>
          <w:sz w:val="28"/>
          <w:szCs w:val="28"/>
          <w:rtl/>
        </w:rPr>
        <w:t xml:space="preserve"> من خطر كبير</w:t>
      </w:r>
      <w:r w:rsidR="00BD7867" w:rsidRPr="00442614">
        <w:rPr>
          <w:rFonts w:ascii="Simplified Arabic" w:hAnsi="Simplified Arabic" w:cs="Simplified Arabic"/>
          <w:sz w:val="28"/>
          <w:szCs w:val="28"/>
          <w:rtl/>
        </w:rPr>
        <w:t xml:space="preserve"> في حال استمرار</w:t>
      </w:r>
      <w:r w:rsidRPr="00442614">
        <w:rPr>
          <w:rFonts w:ascii="Simplified Arabic" w:hAnsi="Simplified Arabic" w:cs="Simplified Arabic"/>
          <w:sz w:val="28"/>
          <w:szCs w:val="28"/>
          <w:rtl/>
        </w:rPr>
        <w:t xml:space="preserve"> معدلات سوء التغذية في الارتفاع في جميع أنحاء قطاع غزة، مما يؤدي إلى إزهاق المزيد من الأرواح، في غياب المزيد من المساعدات الإنسانية</w:t>
      </w:r>
      <w:r w:rsidR="00BD7867" w:rsidRPr="00442614">
        <w:rPr>
          <w:rFonts w:ascii="Simplified Arabic" w:hAnsi="Simplified Arabic" w:cs="Simplified Arabic"/>
          <w:sz w:val="28"/>
          <w:szCs w:val="28"/>
          <w:rtl/>
        </w:rPr>
        <w:t>.</w:t>
      </w:r>
    </w:p>
    <w:p w14:paraId="20FBDB95" w14:textId="77777777" w:rsidR="00BD7867" w:rsidRPr="00442614" w:rsidRDefault="0077041A" w:rsidP="00442614">
      <w:pPr>
        <w:bidi/>
        <w:spacing w:before="120" w:after="120" w:line="240" w:lineRule="auto"/>
        <w:jc w:val="both"/>
        <w:rPr>
          <w:rFonts w:ascii="Simplified Arabic" w:hAnsi="Simplified Arabic" w:cs="Simplified Arabic"/>
          <w:sz w:val="28"/>
          <w:szCs w:val="28"/>
          <w:rtl/>
        </w:rPr>
      </w:pPr>
      <w:r w:rsidRPr="00442614">
        <w:rPr>
          <w:rFonts w:ascii="Simplified Arabic" w:hAnsi="Simplified Arabic" w:cs="Simplified Arabic"/>
          <w:sz w:val="28"/>
          <w:szCs w:val="28"/>
          <w:rtl/>
        </w:rPr>
        <w:t xml:space="preserve">وتظهر فحوصات التغذية التي أجريت في فبراير/شباط تضاعف حالات سوء التغذية الحاد بين الأطفال مقارنة بشهر يناير/كانون الثاني: من </w:t>
      </w:r>
      <w:r w:rsidR="00BD7867" w:rsidRPr="00442614">
        <w:rPr>
          <w:rFonts w:ascii="Simplified Arabic" w:hAnsi="Simplified Arabic" w:cs="Simplified Arabic"/>
          <w:sz w:val="28"/>
          <w:szCs w:val="28"/>
          <w:rtl/>
        </w:rPr>
        <w:t>(16%-31%)</w:t>
      </w:r>
      <w:r w:rsidRPr="00442614">
        <w:rPr>
          <w:rFonts w:ascii="Simplified Arabic" w:hAnsi="Simplified Arabic" w:cs="Simplified Arabic"/>
          <w:sz w:val="28"/>
          <w:szCs w:val="28"/>
          <w:rtl/>
        </w:rPr>
        <w:t xml:space="preserve"> بين الأطفال دون سن الثانية في شمال غزة؛ ومن </w:t>
      </w:r>
      <w:r w:rsidR="00BD7867" w:rsidRPr="00442614">
        <w:rPr>
          <w:rFonts w:ascii="Simplified Arabic" w:hAnsi="Simplified Arabic" w:cs="Simplified Arabic"/>
          <w:sz w:val="28"/>
          <w:szCs w:val="28"/>
          <w:rtl/>
        </w:rPr>
        <w:t>(13%-</w:t>
      </w:r>
      <w:r w:rsidR="00BD7867" w:rsidRPr="00442614">
        <w:rPr>
          <w:rFonts w:ascii="Simplified Arabic" w:hAnsi="Simplified Arabic" w:cs="Simplified Arabic"/>
          <w:sz w:val="28"/>
          <w:szCs w:val="28"/>
          <w:rtl/>
        </w:rPr>
        <w:lastRenderedPageBreak/>
        <w:t>25%)</w:t>
      </w:r>
      <w:r w:rsidRPr="00442614">
        <w:rPr>
          <w:rFonts w:ascii="Simplified Arabic" w:hAnsi="Simplified Arabic" w:cs="Simplified Arabic"/>
          <w:sz w:val="28"/>
          <w:szCs w:val="28"/>
          <w:rtl/>
        </w:rPr>
        <w:t xml:space="preserve"> بين الأطفال دون سن الخامسة في شمال غزة؛ ومن </w:t>
      </w:r>
      <w:r w:rsidR="00BD7867" w:rsidRPr="00442614">
        <w:rPr>
          <w:rFonts w:ascii="Simplified Arabic" w:hAnsi="Simplified Arabic" w:cs="Simplified Arabic"/>
          <w:sz w:val="28"/>
          <w:szCs w:val="28"/>
          <w:rtl/>
        </w:rPr>
        <w:t>(5%-10%)</w:t>
      </w:r>
      <w:r w:rsidRPr="00442614">
        <w:rPr>
          <w:rFonts w:ascii="Simplified Arabic" w:hAnsi="Simplified Arabic" w:cs="Simplified Arabic"/>
          <w:sz w:val="28"/>
          <w:szCs w:val="28"/>
          <w:rtl/>
        </w:rPr>
        <w:t xml:space="preserve"> بين الأطفال دون سن الثانية في رفح</w:t>
      </w:r>
      <w:r w:rsidR="00BD7867" w:rsidRPr="00442614">
        <w:rPr>
          <w:rFonts w:ascii="Simplified Arabic" w:hAnsi="Simplified Arabic" w:cs="Simplified Arabic"/>
          <w:sz w:val="28"/>
          <w:szCs w:val="28"/>
          <w:rtl/>
        </w:rPr>
        <w:t>.</w:t>
      </w:r>
    </w:p>
    <w:p w14:paraId="71458B35" w14:textId="7CDE8C5E" w:rsidR="0077041A" w:rsidRPr="00442614" w:rsidRDefault="00BD7867" w:rsidP="00442614">
      <w:pPr>
        <w:bidi/>
        <w:spacing w:before="120" w:after="120" w:line="240" w:lineRule="auto"/>
        <w:jc w:val="both"/>
        <w:rPr>
          <w:rFonts w:ascii="Simplified Arabic" w:hAnsi="Simplified Arabic" w:cs="Simplified Arabic"/>
          <w:sz w:val="28"/>
          <w:szCs w:val="28"/>
          <w:rtl/>
        </w:rPr>
      </w:pPr>
      <w:r w:rsidRPr="00442614">
        <w:rPr>
          <w:rFonts w:ascii="Simplified Arabic" w:hAnsi="Simplified Arabic" w:cs="Simplified Arabic"/>
          <w:sz w:val="28"/>
          <w:szCs w:val="28"/>
          <w:rtl/>
        </w:rPr>
        <w:t xml:space="preserve">كما </w:t>
      </w:r>
      <w:r w:rsidR="0077041A" w:rsidRPr="00442614">
        <w:rPr>
          <w:rFonts w:ascii="Simplified Arabic" w:hAnsi="Simplified Arabic" w:cs="Simplified Arabic"/>
          <w:sz w:val="28"/>
          <w:szCs w:val="28"/>
          <w:rtl/>
        </w:rPr>
        <w:t xml:space="preserve">ارتفع معدل الهزال الشديد، وهو أكثر أشكال سوء التغذية التي تهدد الحياة والذي يستلزم التغذية العلاجية والعلاج غير المتاح في غزة: من حوالي </w:t>
      </w:r>
      <w:r w:rsidRPr="00442614">
        <w:rPr>
          <w:rFonts w:ascii="Simplified Arabic" w:hAnsi="Simplified Arabic" w:cs="Simplified Arabic"/>
          <w:sz w:val="28"/>
          <w:szCs w:val="28"/>
          <w:rtl/>
        </w:rPr>
        <w:t>(3%-4.5%)</w:t>
      </w:r>
      <w:r w:rsidR="0077041A" w:rsidRPr="00442614">
        <w:rPr>
          <w:rFonts w:ascii="Simplified Arabic" w:hAnsi="Simplified Arabic" w:cs="Simplified Arabic"/>
          <w:sz w:val="28"/>
          <w:szCs w:val="28"/>
          <w:rtl/>
        </w:rPr>
        <w:t xml:space="preserve"> من الأطفال في الملاجئ والمراكز الصحية في شمال غزة، وأربعة أضعاف وفي رفح من </w:t>
      </w:r>
      <w:r w:rsidRPr="00442614">
        <w:rPr>
          <w:rFonts w:ascii="Simplified Arabic" w:hAnsi="Simplified Arabic" w:cs="Simplified Arabic"/>
          <w:sz w:val="28"/>
          <w:szCs w:val="28"/>
          <w:rtl/>
        </w:rPr>
        <w:t>(1%-4%)، وفي خانيونس تبين أن (28%)</w:t>
      </w:r>
      <w:r w:rsidR="0077041A" w:rsidRPr="00442614">
        <w:rPr>
          <w:rFonts w:ascii="Simplified Arabic" w:hAnsi="Simplified Arabic" w:cs="Simplified Arabic"/>
          <w:sz w:val="28"/>
          <w:szCs w:val="28"/>
          <w:rtl/>
        </w:rPr>
        <w:t xml:space="preserve"> من الأطفال دون سن الثانية يعانون من سوء التغذية الحاد، بما في ذلك </w:t>
      </w:r>
      <w:r w:rsidRPr="00442614">
        <w:rPr>
          <w:rFonts w:ascii="Simplified Arabic" w:hAnsi="Simplified Arabic" w:cs="Simplified Arabic"/>
          <w:sz w:val="28"/>
          <w:szCs w:val="28"/>
          <w:rtl/>
        </w:rPr>
        <w:t>(10%)</w:t>
      </w:r>
      <w:r w:rsidR="0077041A" w:rsidRPr="00442614">
        <w:rPr>
          <w:rFonts w:ascii="Simplified Arabic" w:hAnsi="Simplified Arabic" w:cs="Simplified Arabic"/>
          <w:sz w:val="28"/>
          <w:szCs w:val="28"/>
          <w:rtl/>
        </w:rPr>
        <w:t xml:space="preserve"> يعانون من الهزال الشديد. </w:t>
      </w:r>
    </w:p>
    <w:p w14:paraId="09CF1204" w14:textId="055EB5B1" w:rsidR="0077041A" w:rsidRPr="00442614" w:rsidRDefault="0077041A" w:rsidP="00442614">
      <w:pPr>
        <w:bidi/>
        <w:spacing w:before="120" w:after="120" w:line="240" w:lineRule="auto"/>
        <w:jc w:val="both"/>
        <w:rPr>
          <w:rFonts w:ascii="Simplified Arabic" w:hAnsi="Simplified Arabic" w:cs="Simplified Arabic"/>
          <w:sz w:val="28"/>
          <w:szCs w:val="28"/>
          <w:rtl/>
        </w:rPr>
      </w:pPr>
      <w:r w:rsidRPr="00442614">
        <w:rPr>
          <w:rFonts w:ascii="Simplified Arabic" w:hAnsi="Simplified Arabic" w:cs="Simplified Arabic"/>
          <w:sz w:val="28"/>
          <w:szCs w:val="28"/>
          <w:rtl/>
        </w:rPr>
        <w:t>وفق</w:t>
      </w:r>
      <w:r w:rsidR="00BD7867" w:rsidRPr="00442614">
        <w:rPr>
          <w:rFonts w:ascii="Simplified Arabic" w:hAnsi="Simplified Arabic" w:cs="Simplified Arabic"/>
          <w:sz w:val="28"/>
          <w:szCs w:val="28"/>
          <w:rtl/>
        </w:rPr>
        <w:t>اً</w:t>
      </w:r>
      <w:r w:rsidRPr="00442614">
        <w:rPr>
          <w:rFonts w:ascii="Simplified Arabic" w:hAnsi="Simplified Arabic" w:cs="Simplified Arabic"/>
          <w:sz w:val="28"/>
          <w:szCs w:val="28"/>
          <w:rtl/>
        </w:rPr>
        <w:t xml:space="preserve"> لأحدث نتائج تحليل التصنيف المرحلي المتكامل للأمن الغذائي</w:t>
      </w:r>
      <w:r w:rsidRPr="00442614">
        <w:rPr>
          <w:rFonts w:ascii="Simplified Arabic" w:hAnsi="Simplified Arabic" w:cs="Simplified Arabic"/>
          <w:sz w:val="28"/>
          <w:szCs w:val="28"/>
        </w:rPr>
        <w:t xml:space="preserve"> (IPC) </w:t>
      </w:r>
      <w:r w:rsidRPr="00442614">
        <w:rPr>
          <w:rFonts w:ascii="Simplified Arabic" w:hAnsi="Simplified Arabic" w:cs="Simplified Arabic"/>
          <w:sz w:val="28"/>
          <w:szCs w:val="28"/>
          <w:rtl/>
        </w:rPr>
        <w:t xml:space="preserve">الذي صدر في 18 مارس/آذار، يواجه جميع </w:t>
      </w:r>
      <w:r w:rsidR="00BD7867" w:rsidRPr="00442614">
        <w:rPr>
          <w:rFonts w:ascii="Simplified Arabic" w:hAnsi="Simplified Arabic" w:cs="Simplified Arabic"/>
          <w:sz w:val="28"/>
          <w:szCs w:val="28"/>
          <w:rtl/>
        </w:rPr>
        <w:t xml:space="preserve">كل </w:t>
      </w:r>
      <w:r w:rsidRPr="00442614">
        <w:rPr>
          <w:rFonts w:ascii="Simplified Arabic" w:hAnsi="Simplified Arabic" w:cs="Simplified Arabic"/>
          <w:sz w:val="28"/>
          <w:szCs w:val="28"/>
          <w:rtl/>
        </w:rPr>
        <w:t xml:space="preserve">سكان </w:t>
      </w:r>
      <w:r w:rsidR="00BD7867" w:rsidRPr="00442614">
        <w:rPr>
          <w:rFonts w:ascii="Simplified Arabic" w:hAnsi="Simplified Arabic" w:cs="Simplified Arabic"/>
          <w:sz w:val="28"/>
          <w:szCs w:val="28"/>
          <w:rtl/>
        </w:rPr>
        <w:t xml:space="preserve">قطاع </w:t>
      </w:r>
      <w:r w:rsidRPr="00442614">
        <w:rPr>
          <w:rFonts w:ascii="Simplified Arabic" w:hAnsi="Simplified Arabic" w:cs="Simplified Arabic"/>
          <w:sz w:val="28"/>
          <w:szCs w:val="28"/>
          <w:rtl/>
        </w:rPr>
        <w:t>غزة حالي</w:t>
      </w:r>
      <w:r w:rsidR="00BD7867" w:rsidRPr="00442614">
        <w:rPr>
          <w:rFonts w:ascii="Simplified Arabic" w:hAnsi="Simplified Arabic" w:cs="Simplified Arabic"/>
          <w:sz w:val="28"/>
          <w:szCs w:val="28"/>
          <w:rtl/>
        </w:rPr>
        <w:t>اً</w:t>
      </w:r>
      <w:r w:rsidRPr="00442614">
        <w:rPr>
          <w:rFonts w:ascii="Simplified Arabic" w:hAnsi="Simplified Arabic" w:cs="Simplified Arabic"/>
          <w:sz w:val="28"/>
          <w:szCs w:val="28"/>
          <w:rtl/>
        </w:rPr>
        <w:t xml:space="preserve"> أزمة (المرحلة 3 من التصنيف المتكامل للأمن الغذائي) أو مستويات أسوأ من انعدام الأمن الغذائي، بما في ذلك</w:t>
      </w:r>
      <w:r w:rsidR="00BD7867" w:rsidRPr="00442614">
        <w:rPr>
          <w:rFonts w:ascii="Simplified Arabic" w:hAnsi="Simplified Arabic" w:cs="Simplified Arabic"/>
          <w:sz w:val="28"/>
          <w:szCs w:val="28"/>
          <w:rtl/>
        </w:rPr>
        <w:t xml:space="preserve"> (</w:t>
      </w:r>
      <w:r w:rsidRPr="00442614">
        <w:rPr>
          <w:rFonts w:ascii="Simplified Arabic" w:hAnsi="Simplified Arabic" w:cs="Simplified Arabic"/>
          <w:sz w:val="28"/>
          <w:szCs w:val="28"/>
          <w:rtl/>
        </w:rPr>
        <w:t>876,000</w:t>
      </w:r>
      <w:r w:rsidR="00BD7867" w:rsidRPr="00442614">
        <w:rPr>
          <w:rFonts w:ascii="Simplified Arabic" w:hAnsi="Simplified Arabic" w:cs="Simplified Arabic"/>
          <w:sz w:val="28"/>
          <w:szCs w:val="28"/>
          <w:rtl/>
        </w:rPr>
        <w:t xml:space="preserve">) </w:t>
      </w:r>
      <w:r w:rsidRPr="00442614">
        <w:rPr>
          <w:rFonts w:ascii="Simplified Arabic" w:hAnsi="Simplified Arabic" w:cs="Simplified Arabic"/>
          <w:sz w:val="28"/>
          <w:szCs w:val="28"/>
          <w:rtl/>
        </w:rPr>
        <w:t>شخص</w:t>
      </w:r>
      <w:r w:rsidR="00BD7867" w:rsidRPr="00442614">
        <w:rPr>
          <w:rFonts w:ascii="Simplified Arabic" w:hAnsi="Simplified Arabic" w:cs="Simplified Arabic"/>
          <w:sz w:val="28"/>
          <w:szCs w:val="28"/>
          <w:rtl/>
        </w:rPr>
        <w:t>ا</w:t>
      </w:r>
      <w:r w:rsidRPr="00442614">
        <w:rPr>
          <w:rFonts w:ascii="Simplified Arabic" w:hAnsi="Simplified Arabic" w:cs="Simplified Arabic"/>
          <w:sz w:val="28"/>
          <w:szCs w:val="28"/>
          <w:rtl/>
        </w:rPr>
        <w:t xml:space="preserve"> يواجهون حالات الطوارئ (</w:t>
      </w:r>
      <w:r w:rsidR="00BD7867" w:rsidRPr="00442614">
        <w:rPr>
          <w:rFonts w:ascii="Simplified Arabic" w:hAnsi="Simplified Arabic" w:cs="Simplified Arabic"/>
          <w:sz w:val="28"/>
          <w:szCs w:val="28"/>
          <w:rtl/>
        </w:rPr>
        <w:t xml:space="preserve">المرحلة 4 من </w:t>
      </w:r>
      <w:r w:rsidRPr="00442614">
        <w:rPr>
          <w:rFonts w:ascii="Simplified Arabic" w:hAnsi="Simplified Arabic" w:cs="Simplified Arabic"/>
          <w:sz w:val="28"/>
          <w:szCs w:val="28"/>
          <w:rtl/>
        </w:rPr>
        <w:t>التصنيف المرحلي المتكامل للأمن الغذائي)</w:t>
      </w:r>
      <w:r w:rsidR="00BD7867" w:rsidRPr="00442614">
        <w:rPr>
          <w:rFonts w:ascii="Simplified Arabic" w:hAnsi="Simplified Arabic" w:cs="Simplified Arabic"/>
          <w:sz w:val="28"/>
          <w:szCs w:val="28"/>
          <w:rtl/>
        </w:rPr>
        <w:t>، و(</w:t>
      </w:r>
      <w:r w:rsidRPr="00442614">
        <w:rPr>
          <w:rFonts w:ascii="Simplified Arabic" w:hAnsi="Simplified Arabic" w:cs="Simplified Arabic"/>
          <w:sz w:val="28"/>
          <w:szCs w:val="28"/>
          <w:rtl/>
        </w:rPr>
        <w:t>677</w:t>
      </w:r>
      <w:r w:rsidR="00BD7867" w:rsidRPr="00442614">
        <w:rPr>
          <w:rFonts w:ascii="Simplified Arabic" w:hAnsi="Simplified Arabic" w:cs="Simplified Arabic"/>
          <w:sz w:val="28"/>
          <w:szCs w:val="28"/>
          <w:rtl/>
        </w:rPr>
        <w:t>,</w:t>
      </w:r>
      <w:r w:rsidRPr="00442614">
        <w:rPr>
          <w:rFonts w:ascii="Simplified Arabic" w:hAnsi="Simplified Arabic" w:cs="Simplified Arabic"/>
          <w:sz w:val="28"/>
          <w:szCs w:val="28"/>
          <w:rtl/>
        </w:rPr>
        <w:t>000</w:t>
      </w:r>
      <w:r w:rsidR="00BD7867" w:rsidRPr="00442614">
        <w:rPr>
          <w:rFonts w:ascii="Simplified Arabic" w:hAnsi="Simplified Arabic" w:cs="Simplified Arabic"/>
          <w:sz w:val="28"/>
          <w:szCs w:val="28"/>
          <w:rtl/>
        </w:rPr>
        <w:t xml:space="preserve">) </w:t>
      </w:r>
      <w:r w:rsidRPr="00442614">
        <w:rPr>
          <w:rFonts w:ascii="Simplified Arabic" w:hAnsi="Simplified Arabic" w:cs="Simplified Arabic"/>
          <w:sz w:val="28"/>
          <w:szCs w:val="28"/>
          <w:rtl/>
        </w:rPr>
        <w:t xml:space="preserve">يواجهون مستويات كارثية (المرحلة 5 من التصنيف الدولي للبراءات) من انعدام الأمن الغذائي. </w:t>
      </w:r>
    </w:p>
    <w:p w14:paraId="67F2CACA" w14:textId="2B91C03A" w:rsidR="0077041A" w:rsidRPr="00442614" w:rsidRDefault="0077041A" w:rsidP="00442614">
      <w:pPr>
        <w:bidi/>
        <w:spacing w:before="120" w:after="120" w:line="240" w:lineRule="auto"/>
        <w:jc w:val="both"/>
        <w:rPr>
          <w:rFonts w:ascii="Simplified Arabic" w:hAnsi="Simplified Arabic" w:cs="Simplified Arabic"/>
          <w:sz w:val="28"/>
          <w:szCs w:val="28"/>
          <w:rtl/>
        </w:rPr>
      </w:pPr>
      <w:r w:rsidRPr="00442614">
        <w:rPr>
          <w:rFonts w:ascii="Simplified Arabic" w:hAnsi="Simplified Arabic" w:cs="Simplified Arabic"/>
          <w:sz w:val="28"/>
          <w:szCs w:val="28"/>
          <w:rtl/>
        </w:rPr>
        <w:t xml:space="preserve">إن ظروف الأمن الغذائي المتدهورة بسرعة، بما في ذلك زيادة بنسبة </w:t>
      </w:r>
      <w:r w:rsidR="00BD7867" w:rsidRPr="00442614">
        <w:rPr>
          <w:rFonts w:ascii="Simplified Arabic" w:hAnsi="Simplified Arabic" w:cs="Simplified Arabic"/>
          <w:sz w:val="28"/>
          <w:szCs w:val="28"/>
          <w:rtl/>
        </w:rPr>
        <w:t>(80%)</w:t>
      </w:r>
      <w:r w:rsidRPr="00442614">
        <w:rPr>
          <w:rFonts w:ascii="Simplified Arabic" w:hAnsi="Simplified Arabic" w:cs="Simplified Arabic"/>
          <w:sz w:val="28"/>
          <w:szCs w:val="28"/>
          <w:rtl/>
        </w:rPr>
        <w:t xml:space="preserve"> تقريب</w:t>
      </w:r>
      <w:r w:rsidR="00BD7867" w:rsidRPr="00442614">
        <w:rPr>
          <w:rFonts w:ascii="Simplified Arabic" w:hAnsi="Simplified Arabic" w:cs="Simplified Arabic"/>
          <w:sz w:val="28"/>
          <w:szCs w:val="28"/>
          <w:rtl/>
        </w:rPr>
        <w:t>اً</w:t>
      </w:r>
      <w:r w:rsidRPr="00442614">
        <w:rPr>
          <w:rFonts w:ascii="Simplified Arabic" w:hAnsi="Simplified Arabic" w:cs="Simplified Arabic"/>
          <w:sz w:val="28"/>
          <w:szCs w:val="28"/>
          <w:rtl/>
        </w:rPr>
        <w:t xml:space="preserve"> في عدد الأشخاص الذين يواجهون مستويات كارثية من انعدام الأمن الغذائي (677,000 مقابل 378,000) كانت ناجمة عن شدة </w:t>
      </w:r>
      <w:r w:rsidR="00BD7867" w:rsidRPr="00442614">
        <w:rPr>
          <w:rFonts w:ascii="Simplified Arabic" w:hAnsi="Simplified Arabic" w:cs="Simplified Arabic"/>
          <w:sz w:val="28"/>
          <w:szCs w:val="28"/>
          <w:rtl/>
        </w:rPr>
        <w:t>العدوان</w:t>
      </w:r>
      <w:r w:rsidRPr="00442614">
        <w:rPr>
          <w:rFonts w:ascii="Simplified Arabic" w:hAnsi="Simplified Arabic" w:cs="Simplified Arabic"/>
          <w:sz w:val="28"/>
          <w:szCs w:val="28"/>
          <w:rtl/>
        </w:rPr>
        <w:t xml:space="preserve">، ومحدودية وصول المساعدات الإنسانية، والقيود الشديدة على المساعدات الإنسانية. </w:t>
      </w:r>
      <w:r w:rsidR="00BD7867" w:rsidRPr="00442614">
        <w:rPr>
          <w:rFonts w:ascii="Simplified Arabic" w:hAnsi="Simplified Arabic" w:cs="Simplified Arabic"/>
          <w:sz w:val="28"/>
          <w:szCs w:val="28"/>
          <w:rtl/>
        </w:rPr>
        <w:t>و</w:t>
      </w:r>
      <w:r w:rsidRPr="00442614">
        <w:rPr>
          <w:rFonts w:ascii="Simplified Arabic" w:hAnsi="Simplified Arabic" w:cs="Simplified Arabic"/>
          <w:sz w:val="28"/>
          <w:szCs w:val="28"/>
          <w:rtl/>
        </w:rPr>
        <w:t xml:space="preserve">خلال الفترة من مارس/آذار إلى يوليو/تموز 2024، وبافتراض حدوث هجوم بري في رفح، وجد التحليل أن نصف سكان غزة (1.1 مليون نسمة) من المتوقع أن يواجهوا مستويات كارثية من انعدام الأمن؛ وسيشمل ذلك </w:t>
      </w:r>
      <w:r w:rsidR="00BD7867" w:rsidRPr="00442614">
        <w:rPr>
          <w:rFonts w:ascii="Simplified Arabic" w:hAnsi="Simplified Arabic" w:cs="Simplified Arabic"/>
          <w:sz w:val="28"/>
          <w:szCs w:val="28"/>
          <w:rtl/>
        </w:rPr>
        <w:t xml:space="preserve">(70%) </w:t>
      </w:r>
      <w:r w:rsidRPr="00442614">
        <w:rPr>
          <w:rFonts w:ascii="Simplified Arabic" w:hAnsi="Simplified Arabic" w:cs="Simplified Arabic"/>
          <w:sz w:val="28"/>
          <w:szCs w:val="28"/>
          <w:rtl/>
        </w:rPr>
        <w:t>من سكان محافظتي غزة وشمال غزة، و</w:t>
      </w:r>
      <w:r w:rsidR="00BD7867" w:rsidRPr="00442614">
        <w:rPr>
          <w:rFonts w:ascii="Simplified Arabic" w:hAnsi="Simplified Arabic" w:cs="Simplified Arabic"/>
          <w:sz w:val="28"/>
          <w:szCs w:val="28"/>
          <w:rtl/>
        </w:rPr>
        <w:t xml:space="preserve">(50%) </w:t>
      </w:r>
      <w:r w:rsidRPr="00442614">
        <w:rPr>
          <w:rFonts w:ascii="Simplified Arabic" w:hAnsi="Simplified Arabic" w:cs="Simplified Arabic"/>
          <w:sz w:val="28"/>
          <w:szCs w:val="28"/>
          <w:rtl/>
        </w:rPr>
        <w:t>من محافظتي دير البلح وخان يونس، و</w:t>
      </w:r>
      <w:r w:rsidR="00BD7867" w:rsidRPr="00442614">
        <w:rPr>
          <w:rFonts w:ascii="Simplified Arabic" w:hAnsi="Simplified Arabic" w:cs="Simplified Arabic"/>
          <w:sz w:val="28"/>
          <w:szCs w:val="28"/>
          <w:rtl/>
        </w:rPr>
        <w:t>(45%)</w:t>
      </w:r>
      <w:r w:rsidRPr="00442614">
        <w:rPr>
          <w:rFonts w:ascii="Simplified Arabic" w:hAnsi="Simplified Arabic" w:cs="Simplified Arabic"/>
          <w:sz w:val="28"/>
          <w:szCs w:val="28"/>
          <w:rtl/>
        </w:rPr>
        <w:t xml:space="preserve"> من محافظة رفح.</w:t>
      </w:r>
    </w:p>
    <w:p w14:paraId="65B3D079" w14:textId="77777777" w:rsidR="00352975" w:rsidRPr="00442614" w:rsidRDefault="00352975" w:rsidP="00442614">
      <w:pPr>
        <w:pStyle w:val="ListParagraph"/>
        <w:numPr>
          <w:ilvl w:val="0"/>
          <w:numId w:val="7"/>
        </w:numPr>
        <w:bidi/>
        <w:spacing w:before="120" w:after="120" w:line="240" w:lineRule="auto"/>
        <w:jc w:val="both"/>
        <w:rPr>
          <w:rFonts w:ascii="Simplified Arabic" w:hAnsi="Simplified Arabic" w:cs="Simplified Arabic"/>
          <w:sz w:val="28"/>
          <w:szCs w:val="28"/>
          <w:rtl/>
        </w:rPr>
      </w:pPr>
      <w:r w:rsidRPr="00442614">
        <w:rPr>
          <w:rFonts w:ascii="Simplified Arabic" w:hAnsi="Simplified Arabic" w:cs="Simplified Arabic"/>
          <w:b/>
          <w:bCs/>
          <w:sz w:val="28"/>
          <w:szCs w:val="28"/>
          <w:rtl/>
        </w:rPr>
        <w:t>النزوح الداخلي</w:t>
      </w:r>
      <w:bookmarkStart w:id="13" w:name="_Hlk148261906"/>
      <w:bookmarkEnd w:id="7"/>
    </w:p>
    <w:p w14:paraId="3E51A2F3" w14:textId="77777777" w:rsidR="00352975" w:rsidRPr="00442614" w:rsidRDefault="00352975" w:rsidP="00442614">
      <w:pPr>
        <w:tabs>
          <w:tab w:val="right" w:pos="90"/>
        </w:tabs>
        <w:bidi/>
        <w:spacing w:before="120" w:after="120" w:line="240" w:lineRule="auto"/>
        <w:contextualSpacing/>
        <w:jc w:val="both"/>
        <w:rPr>
          <w:rFonts w:ascii="Simplified Arabic" w:hAnsi="Simplified Arabic" w:cs="Simplified Arabic"/>
          <w:sz w:val="28"/>
          <w:szCs w:val="28"/>
          <w:rtl/>
        </w:rPr>
      </w:pPr>
      <w:r w:rsidRPr="00442614">
        <w:rPr>
          <w:rFonts w:ascii="Simplified Arabic" w:hAnsi="Simplified Arabic" w:cs="Simplified Arabic"/>
          <w:sz w:val="28"/>
          <w:szCs w:val="28"/>
          <w:rtl/>
        </w:rPr>
        <w:t xml:space="preserve">أدى القصف الجوي على مدينة رفح، والتصريحات التي يدلي بها قادة "إسرائيل"، إلى زيادة المخاوف بشأن غزو بري محتمل في رفح حيث يكتظ ما يزيد عن (1.3) مليون شخص وسط انعدام الأمن والنقص الحاد في المأوى والغذاء والمياه النظيفة والرعاية الطبية. </w:t>
      </w:r>
    </w:p>
    <w:p w14:paraId="5CE51AD1" w14:textId="77777777" w:rsidR="00352975" w:rsidRPr="00442614" w:rsidRDefault="00352975" w:rsidP="00442614">
      <w:pPr>
        <w:bidi/>
        <w:spacing w:before="120" w:after="120" w:line="240" w:lineRule="auto"/>
        <w:jc w:val="both"/>
        <w:rPr>
          <w:rFonts w:ascii="Simplified Arabic" w:hAnsi="Simplified Arabic" w:cs="Simplified Arabic"/>
          <w:sz w:val="28"/>
          <w:szCs w:val="28"/>
          <w:rtl/>
        </w:rPr>
      </w:pPr>
      <w:r w:rsidRPr="00442614">
        <w:rPr>
          <w:rFonts w:ascii="Simplified Arabic" w:hAnsi="Simplified Arabic" w:cs="Simplified Arabic"/>
          <w:sz w:val="28"/>
          <w:szCs w:val="28"/>
          <w:rtl/>
        </w:rPr>
        <w:t xml:space="preserve">وتشير تقديرات الأونروا إلى أن حوالي (75%) من سكان غزة البالغ عددهم (2.3) مليون نسمة، أكثر من نصفهم من الأطفال، قد نزحوا، ويواجهون نقصا حادا في الغذاء والماء والمأوى والدواء. ويعيش معظمهم في مبانٍ مؤقتة أو خيام أو في العراء. وفي المجمل فإن العدد الإجمالي للنازحين داخل القطاع وصل إلى (1.9) </w:t>
      </w:r>
      <w:r w:rsidRPr="00442614">
        <w:rPr>
          <w:rFonts w:ascii="Simplified Arabic" w:hAnsi="Simplified Arabic" w:cs="Simplified Arabic"/>
          <w:sz w:val="28"/>
          <w:szCs w:val="28"/>
          <w:rtl/>
        </w:rPr>
        <w:lastRenderedPageBreak/>
        <w:t xml:space="preserve">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5C42BC42" w14:textId="77777777" w:rsidR="00352975" w:rsidRPr="00442614" w:rsidRDefault="00352975" w:rsidP="00442614">
      <w:pPr>
        <w:bidi/>
        <w:spacing w:before="120" w:after="120" w:line="240" w:lineRule="auto"/>
        <w:jc w:val="both"/>
        <w:rPr>
          <w:rFonts w:ascii="Simplified Arabic" w:hAnsi="Simplified Arabic" w:cs="Simplified Arabic"/>
          <w:sz w:val="28"/>
          <w:szCs w:val="28"/>
        </w:rPr>
      </w:pPr>
      <w:r w:rsidRPr="00442614">
        <w:rPr>
          <w:rFonts w:ascii="Simplified Arabic" w:hAnsi="Simplified Arabic" w:cs="Simplified Arabic"/>
          <w:sz w:val="28"/>
          <w:szCs w:val="28"/>
          <w:rtl/>
        </w:rPr>
        <w:t xml:space="preserve">وفي 5/ شباط أعاد جيش الاحتلال إعلان أوامر الإخلاء، غير القانونية، التي صدرت لأول مرة في 23 و29 /كانون الثاني لسكان مناطق محددة في محافظتي خانيونس وغزة، على التوالي. منذ 7/تشرين الأول 2023، تم وضع (246) كيلومتراً مربعاً، أي ما يعادل (67%) من مساحة قطاع غزة، تحت أوامر الإخلاء. وكانت هذه المنطقة موطنًا لـ (1.78) مليون فلسطيني قبل 7/تشرين الأول 2023، وحتى أواخر كانون الأول 2023، كانت تضم (210) ملجأ تستضيف أكثر من (770,000) نازحاً داخلياً. </w:t>
      </w:r>
    </w:p>
    <w:p w14:paraId="073D253E" w14:textId="77777777" w:rsidR="00352975" w:rsidRPr="00442614" w:rsidRDefault="00352975" w:rsidP="00442614">
      <w:pPr>
        <w:bidi/>
        <w:spacing w:before="120" w:after="120" w:line="240" w:lineRule="auto"/>
        <w:jc w:val="both"/>
        <w:rPr>
          <w:rFonts w:ascii="Simplified Arabic" w:hAnsi="Simplified Arabic" w:cs="Simplified Arabic"/>
          <w:sz w:val="28"/>
          <w:szCs w:val="28"/>
        </w:rPr>
      </w:pPr>
      <w:r w:rsidRPr="00442614">
        <w:rPr>
          <w:rFonts w:ascii="Simplified Arabic" w:hAnsi="Simplified Arabic" w:cs="Simplified Arabic"/>
          <w:sz w:val="28"/>
          <w:szCs w:val="28"/>
          <w:rtl/>
        </w:rPr>
        <w:t xml:space="preserve">وأكدت مفوضية الأمم المتحدة لحقوق الإنسان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ومنذ بدء العدوان البري على قطاع 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w:t>
      </w:r>
    </w:p>
    <w:p w14:paraId="4FCA7944" w14:textId="77777777" w:rsidR="00352975" w:rsidRPr="00442614" w:rsidRDefault="00352975" w:rsidP="00442614">
      <w:pPr>
        <w:bidi/>
        <w:spacing w:before="120" w:after="120" w:line="240" w:lineRule="auto"/>
        <w:jc w:val="both"/>
        <w:rPr>
          <w:rFonts w:ascii="Simplified Arabic" w:hAnsi="Simplified Arabic" w:cs="Simplified Arabic"/>
          <w:sz w:val="28"/>
          <w:szCs w:val="28"/>
        </w:rPr>
      </w:pPr>
      <w:r w:rsidRPr="00442614">
        <w:rPr>
          <w:rFonts w:ascii="Simplified Arabic" w:hAnsi="Simplified Arabic" w:cs="Simplified Arabic"/>
          <w:sz w:val="28"/>
          <w:szCs w:val="28"/>
          <w:rtl/>
        </w:rPr>
        <w:t xml:space="preserve">أصدر رؤساء اللجنة الدائمة المشتركة بين الوكالات الإنسانية بياناً حذروا فيه من أن القرارات الأخيرة التي اتخذتها العديد من الدول الأعضاء بوقف التمويل للأونروا، سيكون لها "عواقب كارثية على سكان قطاع غزة"، حيث "ليس لدى أي كيان آخر غير الأونروا القدرة على تقديم حجم ونفس المساعدة التي يحتاجها (2.2) مليون شخص في قطاع غزة بشكل عاجل". وطالبوا الجهات المانحة بإعادة النظر في مثل هذه القرارات. </w:t>
      </w:r>
    </w:p>
    <w:p w14:paraId="259AF2F5" w14:textId="77777777" w:rsidR="00352975" w:rsidRPr="00442614" w:rsidRDefault="00352975" w:rsidP="00442614">
      <w:pPr>
        <w:pStyle w:val="ListParagraph"/>
        <w:numPr>
          <w:ilvl w:val="0"/>
          <w:numId w:val="7"/>
        </w:numPr>
        <w:bidi/>
        <w:spacing w:before="120" w:after="120" w:line="240" w:lineRule="auto"/>
        <w:jc w:val="both"/>
        <w:rPr>
          <w:rFonts w:ascii="Simplified Arabic" w:hAnsi="Simplified Arabic" w:cs="Simplified Arabic"/>
          <w:sz w:val="28"/>
          <w:szCs w:val="28"/>
          <w:rtl/>
        </w:rPr>
      </w:pPr>
      <w:r w:rsidRPr="00442614">
        <w:rPr>
          <w:rFonts w:ascii="Simplified Arabic" w:hAnsi="Simplified Arabic" w:cs="Simplified Arabic"/>
          <w:b/>
          <w:bCs/>
          <w:sz w:val="28"/>
          <w:szCs w:val="28"/>
          <w:rtl/>
        </w:rPr>
        <w:t>الأضرار العينية</w:t>
      </w:r>
    </w:p>
    <w:p w14:paraId="44675EE5" w14:textId="756DCBC0" w:rsidR="00352975" w:rsidRPr="00442614" w:rsidRDefault="00352975" w:rsidP="00442614">
      <w:pPr>
        <w:tabs>
          <w:tab w:val="right" w:pos="90"/>
        </w:tabs>
        <w:bidi/>
        <w:spacing w:before="120" w:after="120" w:line="240" w:lineRule="auto"/>
        <w:contextualSpacing/>
        <w:jc w:val="both"/>
        <w:rPr>
          <w:rFonts w:ascii="Simplified Arabic" w:hAnsi="Simplified Arabic" w:cs="Simplified Arabic"/>
          <w:sz w:val="28"/>
          <w:szCs w:val="28"/>
        </w:rPr>
      </w:pPr>
      <w:bookmarkStart w:id="14" w:name="_Hlk152580858"/>
      <w:bookmarkStart w:id="15" w:name="_Hlk149304309"/>
      <w:r w:rsidRPr="00442614">
        <w:rPr>
          <w:rFonts w:ascii="Simplified Arabic" w:hAnsi="Simplified Arabic" w:cs="Simplified Arabic"/>
          <w:sz w:val="28"/>
          <w:szCs w:val="28"/>
          <w:rtl/>
        </w:rPr>
        <w:t xml:space="preserve">تشير المعلومات الصادرة عن المكتب الإعلامي الحكومي في غزة بتاريخ </w:t>
      </w:r>
      <w:r w:rsidR="002D543E" w:rsidRPr="00442614">
        <w:rPr>
          <w:rFonts w:ascii="Simplified Arabic" w:hAnsi="Simplified Arabic" w:cs="Simplified Arabic"/>
          <w:sz w:val="28"/>
          <w:szCs w:val="28"/>
          <w:rtl/>
        </w:rPr>
        <w:t>29</w:t>
      </w:r>
      <w:r w:rsidRPr="00442614">
        <w:rPr>
          <w:rFonts w:ascii="Simplified Arabic" w:hAnsi="Simplified Arabic" w:cs="Simplified Arabic"/>
          <w:sz w:val="28"/>
          <w:szCs w:val="28"/>
          <w:rtl/>
        </w:rPr>
        <w:t>/آذار 2024،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(305) مدرسة ومبنى جامعي، و(100) تم تدميرها بشكل كلي، وتم تدمير (</w:t>
      </w:r>
      <w:r w:rsidR="002D543E" w:rsidRPr="00442614">
        <w:rPr>
          <w:rFonts w:ascii="Simplified Arabic" w:hAnsi="Simplified Arabic" w:cs="Simplified Arabic"/>
          <w:sz w:val="28"/>
          <w:szCs w:val="28"/>
          <w:rtl/>
        </w:rPr>
        <w:t>532</w:t>
      </w:r>
      <w:r w:rsidRPr="00442614">
        <w:rPr>
          <w:rFonts w:ascii="Simplified Arabic" w:hAnsi="Simplified Arabic" w:cs="Simplified Arabic"/>
          <w:sz w:val="28"/>
          <w:szCs w:val="28"/>
          <w:rtl/>
        </w:rPr>
        <w:t>) مسجداً، منها (</w:t>
      </w:r>
      <w:r w:rsidR="002D543E" w:rsidRPr="00442614">
        <w:rPr>
          <w:rFonts w:ascii="Simplified Arabic" w:hAnsi="Simplified Arabic" w:cs="Simplified Arabic"/>
          <w:sz w:val="28"/>
          <w:szCs w:val="28"/>
          <w:rtl/>
        </w:rPr>
        <w:t>227</w:t>
      </w:r>
      <w:r w:rsidRPr="00442614">
        <w:rPr>
          <w:rFonts w:ascii="Simplified Arabic" w:hAnsi="Simplified Arabic" w:cs="Simplified Arabic"/>
          <w:sz w:val="28"/>
          <w:szCs w:val="28"/>
          <w:rtl/>
        </w:rPr>
        <w:t>) مسجداً بشكل كلي، و(3) كنائس، وبلغ عدد المواقع الأثرية والتراثية التي دمرها جيش الاحتلال في قطاع غزة قرابة (200) موقع.</w:t>
      </w:r>
      <w:bookmarkEnd w:id="14"/>
    </w:p>
    <w:p w14:paraId="4CB05261" w14:textId="77777777" w:rsidR="00352975" w:rsidRPr="00442614" w:rsidRDefault="00352975" w:rsidP="00442614">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442614">
        <w:rPr>
          <w:rFonts w:ascii="Simplified Arabic" w:hAnsi="Simplified Arabic" w:cs="Simplified Arabic"/>
          <w:b/>
          <w:bCs/>
          <w:sz w:val="28"/>
          <w:szCs w:val="28"/>
          <w:rtl/>
        </w:rPr>
        <w:t>الاعتداءات في الضفة الغربية</w:t>
      </w:r>
      <w:bookmarkEnd w:id="13"/>
    </w:p>
    <w:p w14:paraId="23552F41" w14:textId="77777777" w:rsidR="00352975" w:rsidRPr="00442614" w:rsidRDefault="00352975" w:rsidP="00442614">
      <w:pPr>
        <w:pStyle w:val="ListParagraph"/>
        <w:bidi/>
        <w:spacing w:before="120" w:after="120" w:line="240" w:lineRule="auto"/>
        <w:ind w:left="0"/>
        <w:rPr>
          <w:rFonts w:ascii="Simplified Arabic" w:hAnsi="Simplified Arabic" w:cs="Simplified Arabic"/>
          <w:sz w:val="28"/>
          <w:szCs w:val="28"/>
          <w:lang w:bidi="ar-JO"/>
        </w:rPr>
      </w:pPr>
      <w:r w:rsidRPr="00442614">
        <w:rPr>
          <w:rFonts w:ascii="Simplified Arabic" w:hAnsi="Simplified Arabic" w:cs="Simplified Arabic"/>
          <w:sz w:val="28"/>
          <w:szCs w:val="28"/>
          <w:rtl/>
          <w:lang w:bidi="ar-JO"/>
        </w:rPr>
        <w:lastRenderedPageBreak/>
        <w:t>منذ السابع من أكتوبر 2023، 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16028631" w14:textId="77777777" w:rsidR="00352975" w:rsidRPr="00442614" w:rsidRDefault="00352975" w:rsidP="00442614">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6" w:name="_Hlk150689366"/>
      <w:bookmarkEnd w:id="15"/>
      <w:r w:rsidRPr="00442614">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13" w:history="1">
        <w:r w:rsidRPr="00442614">
          <w:rPr>
            <w:rStyle w:val="Hyperlink"/>
            <w:rFonts w:ascii="Simplified Arabic" w:hAnsi="Simplified Arabic" w:cs="Simplified Arabic"/>
            <w:color w:val="auto"/>
            <w:sz w:val="28"/>
            <w:szCs w:val="28"/>
            <w:u w:val="none"/>
            <w:rtl/>
          </w:rPr>
          <w:t>تقرير</w:t>
        </w:r>
      </w:hyperlink>
      <w:r w:rsidRPr="00442614">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79E2B467" w14:textId="77777777" w:rsidR="00352975" w:rsidRPr="00442614" w:rsidRDefault="00352975" w:rsidP="00442614">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442614">
        <w:rPr>
          <w:rFonts w:ascii="Simplified Arabic" w:hAnsi="Simplified Arabic" w:cs="Simplified Arabic"/>
          <w:sz w:val="28"/>
          <w:szCs w:val="28"/>
          <w:rtl/>
        </w:rPr>
        <w:t>فرضت "إسرائيل"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442614">
        <w:rPr>
          <w:rFonts w:ascii="Simplified Arabic" w:hAnsi="Simplified Arabic" w:cs="Simplified Arabic"/>
          <w:sz w:val="28"/>
          <w:szCs w:val="28"/>
        </w:rPr>
        <w:t>H2</w:t>
      </w:r>
      <w:r w:rsidRPr="00442614">
        <w:rPr>
          <w:rFonts w:ascii="Simplified Arabic" w:hAnsi="Simplified Arabic" w:cs="Simplified Arabic"/>
          <w:sz w:val="28"/>
          <w:szCs w:val="28"/>
          <w:rtl/>
          <w:lang w:bidi="ar-JO"/>
        </w:rPr>
        <w:t>) في مدينة الخليل،</w:t>
      </w:r>
      <w:r w:rsidRPr="00442614">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442614">
        <w:rPr>
          <w:rFonts w:ascii="Simplified Arabic" w:hAnsi="Simplified Arabic" w:cs="Simplified Arabic"/>
          <w:sz w:val="28"/>
          <w:szCs w:val="28"/>
          <w:rtl/>
        </w:rPr>
        <w:t>السواتر</w:t>
      </w:r>
      <w:proofErr w:type="spellEnd"/>
      <w:r w:rsidRPr="00442614">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 وأماكن العمل.</w:t>
      </w:r>
    </w:p>
    <w:p w14:paraId="092FD2E0" w14:textId="7E33951A" w:rsidR="00352975" w:rsidRPr="00442614" w:rsidRDefault="00352975" w:rsidP="00442614">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442614">
        <w:rPr>
          <w:rFonts w:ascii="Simplified Arabic" w:hAnsi="Simplified Arabic" w:cs="Simplified Arabic"/>
          <w:sz w:val="28"/>
          <w:szCs w:val="28"/>
          <w:rtl/>
        </w:rPr>
        <w:t>منذ بدء العدوان الحربي في 7/أكتوبر 2023، استشهد (</w:t>
      </w:r>
      <w:r w:rsidR="00EF70EC" w:rsidRPr="00442614">
        <w:rPr>
          <w:rFonts w:ascii="Simplified Arabic" w:hAnsi="Simplified Arabic" w:cs="Simplified Arabic"/>
          <w:sz w:val="28"/>
          <w:szCs w:val="28"/>
          <w:rtl/>
        </w:rPr>
        <w:t>13</w:t>
      </w:r>
      <w:r w:rsidRPr="00442614">
        <w:rPr>
          <w:rFonts w:ascii="Simplified Arabic" w:hAnsi="Simplified Arabic" w:cs="Simplified Arabic"/>
          <w:sz w:val="28"/>
          <w:szCs w:val="28"/>
          <w:rtl/>
        </w:rPr>
        <w:t xml:space="preserve">)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442614">
        <w:rPr>
          <w:rFonts w:ascii="Simplified Arabic" w:hAnsi="Simplified Arabic" w:cs="Simplified Arabic"/>
          <w:sz w:val="28"/>
          <w:szCs w:val="28"/>
          <w:rtl/>
        </w:rPr>
        <w:t>يواجهها</w:t>
      </w:r>
      <w:proofErr w:type="spellEnd"/>
      <w:r w:rsidRPr="00442614">
        <w:rPr>
          <w:rFonts w:ascii="Simplified Arabic" w:hAnsi="Simplified Arabic" w:cs="Simplified Arabic"/>
          <w:sz w:val="28"/>
          <w:szCs w:val="28"/>
          <w:rtl/>
        </w:rPr>
        <w:t xml:space="preserve"> المحامون المختصون في زيارة السّجون.</w:t>
      </w:r>
    </w:p>
    <w:p w14:paraId="0AB98DCE" w14:textId="77777777" w:rsidR="00352975" w:rsidRPr="00442614" w:rsidRDefault="00352975" w:rsidP="00442614">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442614">
        <w:rPr>
          <w:rFonts w:ascii="Simplified Arabic" w:hAnsi="Simplified Arabic" w:cs="Simplified Arabic"/>
          <w:sz w:val="28"/>
          <w:szCs w:val="28"/>
          <w:rtl/>
        </w:rPr>
        <w:t xml:space="preserve">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w:t>
      </w:r>
      <w:r w:rsidRPr="00442614">
        <w:rPr>
          <w:rFonts w:ascii="Simplified Arabic" w:hAnsi="Simplified Arabic" w:cs="Simplified Arabic"/>
          <w:sz w:val="28"/>
          <w:szCs w:val="28"/>
          <w:rtl/>
        </w:rPr>
        <w:lastRenderedPageBreak/>
        <w:t>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442614">
        <w:rPr>
          <w:rFonts w:ascii="Simplified Arabic" w:hAnsi="Simplified Arabic" w:cs="Simplified Arabic"/>
          <w:sz w:val="28"/>
          <w:szCs w:val="28"/>
        </w:rPr>
        <w:t>.</w:t>
      </w:r>
    </w:p>
    <w:p w14:paraId="0B81D4AE" w14:textId="02E49B48" w:rsidR="00352975" w:rsidRPr="00442614" w:rsidRDefault="00352975" w:rsidP="00442614">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442614">
        <w:rPr>
          <w:rFonts w:ascii="Simplified Arabic" w:hAnsi="Simplified Arabic" w:cs="Simplified Arabic"/>
          <w:sz w:val="28"/>
          <w:szCs w:val="28"/>
          <w:rtl/>
        </w:rPr>
        <w:t>بسبب عنف المستوطنين والقيود المفروضة على حرية التنقل تم تهجير ما لا يقل عن (</w:t>
      </w:r>
      <w:r w:rsidR="003B6B89" w:rsidRPr="00442614">
        <w:rPr>
          <w:rFonts w:ascii="Simplified Arabic" w:hAnsi="Simplified Arabic" w:cs="Simplified Arabic"/>
          <w:sz w:val="28"/>
          <w:szCs w:val="28"/>
          <w:rtl/>
        </w:rPr>
        <w:t>205</w:t>
      </w:r>
      <w:r w:rsidRPr="00442614">
        <w:rPr>
          <w:rFonts w:ascii="Simplified Arabic" w:hAnsi="Simplified Arabic" w:cs="Simplified Arabic"/>
          <w:sz w:val="28"/>
          <w:szCs w:val="28"/>
          <w:rtl/>
        </w:rPr>
        <w:t>) أسر فلسطينية تضم (1,2</w:t>
      </w:r>
      <w:r w:rsidR="003B6B89" w:rsidRPr="00442614">
        <w:rPr>
          <w:rFonts w:ascii="Simplified Arabic" w:hAnsi="Simplified Arabic" w:cs="Simplified Arabic"/>
          <w:sz w:val="28"/>
          <w:szCs w:val="28"/>
          <w:rtl/>
        </w:rPr>
        <w:t>40</w:t>
      </w:r>
      <w:r w:rsidRPr="00442614">
        <w:rPr>
          <w:rFonts w:ascii="Simplified Arabic" w:hAnsi="Simplified Arabic" w:cs="Simplified Arabic"/>
          <w:sz w:val="28"/>
          <w:szCs w:val="28"/>
          <w:rtl/>
        </w:rPr>
        <w:t>) أشخاص، من بينهم (</w:t>
      </w:r>
      <w:r w:rsidR="003B6B89" w:rsidRPr="00442614">
        <w:rPr>
          <w:rFonts w:ascii="Simplified Arabic" w:hAnsi="Simplified Arabic" w:cs="Simplified Arabic"/>
          <w:sz w:val="28"/>
          <w:szCs w:val="28"/>
          <w:rtl/>
        </w:rPr>
        <w:t>600</w:t>
      </w:r>
      <w:r w:rsidRPr="00442614">
        <w:rPr>
          <w:rFonts w:ascii="Simplified Arabic" w:hAnsi="Simplified Arabic" w:cs="Simplified Arabic"/>
          <w:sz w:val="28"/>
          <w:szCs w:val="28"/>
          <w:rtl/>
        </w:rPr>
        <w:t>) طفلاً، من (</w:t>
      </w:r>
      <w:r w:rsidR="003B6B89" w:rsidRPr="00442614">
        <w:rPr>
          <w:rFonts w:ascii="Simplified Arabic" w:hAnsi="Simplified Arabic" w:cs="Simplified Arabic"/>
          <w:sz w:val="28"/>
          <w:szCs w:val="28"/>
          <w:rtl/>
        </w:rPr>
        <w:t>20</w:t>
      </w:r>
      <w:r w:rsidRPr="00442614">
        <w:rPr>
          <w:rFonts w:ascii="Simplified Arabic" w:hAnsi="Simplified Arabic" w:cs="Simplified Arabic"/>
          <w:sz w:val="28"/>
          <w:szCs w:val="28"/>
          <w:rtl/>
        </w:rPr>
        <w:t>) تجمعاً بدوياً/رعوياً في الضفة الغربية. كما تم تهجير ما مجموعه (627) فلسطينيًا، من بينهم (300) طفلاً، بعد هدم منازلهم بسبب عدم وجود تصاريح إسرائيلية في المنطقة (ج) والقدس الشرقية. وأيضاً تم هدم ما مجموعه (25) منزلاً لأسباب عقابية (عقاب جماعي) مما أدى إلى تهجير (138) فلسطينياً، من بينهم (57) طفلاً. وتم تهجير (866) فلسطينياً، من بينهم (397) طفلاً، بعد تدمير (132) مبنى سكنياً خلال عمليات الاقتحام الذي يقوم بها جيش الاحتلال في مختلف أنحاء الضفة الغربية.</w:t>
      </w:r>
    </w:p>
    <w:bookmarkEnd w:id="16"/>
    <w:p w14:paraId="0EC8DD92" w14:textId="68F76DA3" w:rsidR="00352975" w:rsidRPr="00442614" w:rsidRDefault="00352975" w:rsidP="00442614">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442614">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w:t>
      </w:r>
      <w:r w:rsidR="00011BA4" w:rsidRPr="00442614">
        <w:rPr>
          <w:rFonts w:ascii="Simplified Arabic" w:hAnsi="Simplified Arabic" w:cs="Simplified Arabic"/>
          <w:sz w:val="28"/>
          <w:szCs w:val="28"/>
          <w:rtl/>
        </w:rPr>
        <w:t>683</w:t>
      </w:r>
      <w:r w:rsidRPr="00442614">
        <w:rPr>
          <w:rFonts w:ascii="Simplified Arabic" w:hAnsi="Simplified Arabic" w:cs="Simplified Arabic"/>
          <w:sz w:val="28"/>
          <w:szCs w:val="28"/>
          <w:rtl/>
        </w:rPr>
        <w:t>) هجوماً شنها المستوطنون ضد السكان المدنيين مما أدى إلى وقوع إصابات بينهم في (</w:t>
      </w:r>
      <w:r w:rsidR="00011BA4" w:rsidRPr="00442614">
        <w:rPr>
          <w:rFonts w:ascii="Simplified Arabic" w:hAnsi="Simplified Arabic" w:cs="Simplified Arabic"/>
          <w:sz w:val="28"/>
          <w:szCs w:val="28"/>
          <w:rtl/>
        </w:rPr>
        <w:t>64</w:t>
      </w:r>
      <w:r w:rsidRPr="00442614">
        <w:rPr>
          <w:rFonts w:ascii="Simplified Arabic" w:hAnsi="Simplified Arabic" w:cs="Simplified Arabic"/>
          <w:sz w:val="28"/>
          <w:szCs w:val="28"/>
          <w:rtl/>
        </w:rPr>
        <w:t>) حادثة منها، وإلحاق أضرار بالممتلكات الفلسطينية في (</w:t>
      </w:r>
      <w:r w:rsidR="00011BA4" w:rsidRPr="00442614">
        <w:rPr>
          <w:rFonts w:ascii="Simplified Arabic" w:hAnsi="Simplified Arabic" w:cs="Simplified Arabic"/>
          <w:sz w:val="28"/>
          <w:szCs w:val="28"/>
          <w:rtl/>
        </w:rPr>
        <w:t>541</w:t>
      </w:r>
      <w:r w:rsidRPr="00442614">
        <w:rPr>
          <w:rFonts w:ascii="Simplified Arabic" w:hAnsi="Simplified Arabic" w:cs="Simplified Arabic"/>
          <w:sz w:val="28"/>
          <w:szCs w:val="28"/>
          <w:rtl/>
        </w:rPr>
        <w:t>) حادثة منها، ووقوع إصابات وأضرار في الممتلكات في (</w:t>
      </w:r>
      <w:r w:rsidR="00011BA4" w:rsidRPr="00442614">
        <w:rPr>
          <w:rFonts w:ascii="Simplified Arabic" w:hAnsi="Simplified Arabic" w:cs="Simplified Arabic"/>
          <w:sz w:val="28"/>
          <w:szCs w:val="28"/>
          <w:rtl/>
        </w:rPr>
        <w:t>78</w:t>
      </w:r>
      <w:r w:rsidRPr="00442614">
        <w:rPr>
          <w:rFonts w:ascii="Simplified Arabic" w:hAnsi="Simplified Arabic" w:cs="Simplified Arabic"/>
          <w:sz w:val="28"/>
          <w:szCs w:val="28"/>
          <w:rtl/>
        </w:rPr>
        <w:t xml:space="preserve">) حادثة منها. </w:t>
      </w:r>
    </w:p>
    <w:p w14:paraId="4AE8F305" w14:textId="6AB20AB6" w:rsidR="00352975" w:rsidRPr="00442614" w:rsidRDefault="00352975" w:rsidP="00442614">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bookmarkStart w:id="17" w:name="_Hlk162946854"/>
      <w:r w:rsidRPr="00442614">
        <w:rPr>
          <w:rFonts w:ascii="Simplified Arabic" w:hAnsi="Simplified Arabic" w:cs="Simplified Arabic"/>
          <w:sz w:val="28"/>
          <w:szCs w:val="28"/>
          <w:rtl/>
        </w:rPr>
        <w:t>منذ بداية العدوان الحربي وحتى تاريخه اعتقلت القوة القائمة بالاحتلال أكثر من (</w:t>
      </w:r>
      <w:r w:rsidR="0064412A" w:rsidRPr="00442614">
        <w:rPr>
          <w:rFonts w:ascii="Simplified Arabic" w:hAnsi="Simplified Arabic" w:cs="Simplified Arabic"/>
          <w:sz w:val="28"/>
          <w:szCs w:val="28"/>
          <w:rtl/>
          <w:lang w:bidi="ar-JO"/>
        </w:rPr>
        <w:t>7,</w:t>
      </w:r>
      <w:r w:rsidR="00532BEB" w:rsidRPr="00442614">
        <w:rPr>
          <w:rFonts w:ascii="Simplified Arabic" w:hAnsi="Simplified Arabic" w:cs="Simplified Arabic"/>
          <w:sz w:val="28"/>
          <w:szCs w:val="28"/>
          <w:rtl/>
          <w:lang w:bidi="ar-JO"/>
        </w:rPr>
        <w:t>9</w:t>
      </w:r>
      <w:r w:rsidR="00C53553" w:rsidRPr="00442614">
        <w:rPr>
          <w:rFonts w:ascii="Simplified Arabic" w:hAnsi="Simplified Arabic" w:cs="Simplified Arabic"/>
          <w:sz w:val="28"/>
          <w:szCs w:val="28"/>
          <w:rtl/>
          <w:lang w:bidi="ar-JO"/>
        </w:rPr>
        <w:t>60</w:t>
      </w:r>
      <w:r w:rsidRPr="00442614">
        <w:rPr>
          <w:rFonts w:ascii="Simplified Arabic" w:hAnsi="Simplified Arabic" w:cs="Simplified Arabic"/>
          <w:sz w:val="28"/>
          <w:szCs w:val="28"/>
          <w:rtl/>
        </w:rPr>
        <w:t xml:space="preserve">) شخصاً. </w:t>
      </w:r>
    </w:p>
    <w:bookmarkEnd w:id="17"/>
    <w:p w14:paraId="65BFDD82" w14:textId="77777777" w:rsidR="00352975" w:rsidRPr="00442614" w:rsidRDefault="00352975" w:rsidP="00442614">
      <w:pPr>
        <w:tabs>
          <w:tab w:val="right" w:pos="90"/>
        </w:tabs>
        <w:bidi/>
        <w:spacing w:before="120" w:after="120" w:line="240" w:lineRule="auto"/>
        <w:jc w:val="center"/>
        <w:rPr>
          <w:rFonts w:ascii="Simplified Arabic" w:hAnsi="Simplified Arabic" w:cs="Simplified Arabic"/>
          <w:sz w:val="28"/>
          <w:szCs w:val="28"/>
        </w:rPr>
      </w:pPr>
      <w:r w:rsidRPr="00442614">
        <w:rPr>
          <w:rFonts w:ascii="Simplified Arabic" w:hAnsi="Simplified Arabic" w:cs="Simplified Arabic"/>
          <w:b/>
          <w:bCs/>
          <w:sz w:val="28"/>
          <w:szCs w:val="28"/>
          <w:rtl/>
        </w:rPr>
        <w:t>-انتهى-</w:t>
      </w:r>
    </w:p>
    <w:p w14:paraId="3BD34600" w14:textId="5AD0FD39" w:rsidR="004C28F4" w:rsidRPr="00442614" w:rsidRDefault="004C28F4" w:rsidP="00442614">
      <w:pPr>
        <w:spacing w:before="120" w:after="120" w:line="240" w:lineRule="auto"/>
        <w:rPr>
          <w:rFonts w:ascii="Simplified Arabic" w:hAnsi="Simplified Arabic" w:cs="Simplified Arabic"/>
          <w:sz w:val="28"/>
          <w:szCs w:val="28"/>
        </w:rPr>
      </w:pPr>
    </w:p>
    <w:sectPr w:rsidR="004C28F4" w:rsidRPr="004426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0CA1A423" w14:textId="77777777" w:rsidR="00352975" w:rsidRPr="00F711DC" w:rsidRDefault="00352975" w:rsidP="0035297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18A6724"/>
    <w:multiLevelType w:val="hybridMultilevel"/>
    <w:tmpl w:val="468CC40A"/>
    <w:lvl w:ilvl="0" w:tplc="25B63BB6">
      <w:start w:val="1"/>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7"/>
  </w:num>
  <w:num w:numId="5">
    <w:abstractNumId w:val="9"/>
  </w:num>
  <w:num w:numId="6">
    <w:abstractNumId w:val="8"/>
  </w:num>
  <w:num w:numId="7">
    <w:abstractNumId w:val="6"/>
  </w:num>
  <w:num w:numId="8">
    <w:abstractNumId w:val="3"/>
  </w:num>
  <w:num w:numId="9">
    <w:abstractNumId w:val="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396C"/>
    <w:rsid w:val="00004518"/>
    <w:rsid w:val="00004A03"/>
    <w:rsid w:val="00010EEA"/>
    <w:rsid w:val="00011BA4"/>
    <w:rsid w:val="0001253E"/>
    <w:rsid w:val="0001262E"/>
    <w:rsid w:val="0001442E"/>
    <w:rsid w:val="00015E24"/>
    <w:rsid w:val="00023247"/>
    <w:rsid w:val="0002510C"/>
    <w:rsid w:val="0002548B"/>
    <w:rsid w:val="00026554"/>
    <w:rsid w:val="00027297"/>
    <w:rsid w:val="00036F29"/>
    <w:rsid w:val="000408FE"/>
    <w:rsid w:val="000414E4"/>
    <w:rsid w:val="000424D0"/>
    <w:rsid w:val="000469D8"/>
    <w:rsid w:val="000477D2"/>
    <w:rsid w:val="000512F9"/>
    <w:rsid w:val="000518BF"/>
    <w:rsid w:val="00054065"/>
    <w:rsid w:val="00055AA9"/>
    <w:rsid w:val="00056DC1"/>
    <w:rsid w:val="000606DB"/>
    <w:rsid w:val="00060830"/>
    <w:rsid w:val="00060AC8"/>
    <w:rsid w:val="00061031"/>
    <w:rsid w:val="00061A93"/>
    <w:rsid w:val="00063174"/>
    <w:rsid w:val="00064DFD"/>
    <w:rsid w:val="000700F8"/>
    <w:rsid w:val="000725B3"/>
    <w:rsid w:val="000749A5"/>
    <w:rsid w:val="000864D6"/>
    <w:rsid w:val="000A02E1"/>
    <w:rsid w:val="000A36DC"/>
    <w:rsid w:val="000A5C25"/>
    <w:rsid w:val="000B3ED7"/>
    <w:rsid w:val="000B5C61"/>
    <w:rsid w:val="000C071E"/>
    <w:rsid w:val="000C6125"/>
    <w:rsid w:val="000C6D0F"/>
    <w:rsid w:val="000C7907"/>
    <w:rsid w:val="000D1CD6"/>
    <w:rsid w:val="000D4B59"/>
    <w:rsid w:val="000D601B"/>
    <w:rsid w:val="000D75F5"/>
    <w:rsid w:val="000E00D5"/>
    <w:rsid w:val="000E2113"/>
    <w:rsid w:val="000E22D4"/>
    <w:rsid w:val="000E252F"/>
    <w:rsid w:val="000E2C4D"/>
    <w:rsid w:val="000E60CE"/>
    <w:rsid w:val="000E65E8"/>
    <w:rsid w:val="000E7439"/>
    <w:rsid w:val="000E7A37"/>
    <w:rsid w:val="000F0340"/>
    <w:rsid w:val="000F1D46"/>
    <w:rsid w:val="000F456B"/>
    <w:rsid w:val="000F4913"/>
    <w:rsid w:val="000F5C68"/>
    <w:rsid w:val="001002AC"/>
    <w:rsid w:val="001009BF"/>
    <w:rsid w:val="00105048"/>
    <w:rsid w:val="0010516B"/>
    <w:rsid w:val="001059F4"/>
    <w:rsid w:val="00107238"/>
    <w:rsid w:val="00110939"/>
    <w:rsid w:val="001141DC"/>
    <w:rsid w:val="0012357D"/>
    <w:rsid w:val="00124905"/>
    <w:rsid w:val="001267B8"/>
    <w:rsid w:val="00127942"/>
    <w:rsid w:val="001308CB"/>
    <w:rsid w:val="001357B0"/>
    <w:rsid w:val="00135F6A"/>
    <w:rsid w:val="001375F8"/>
    <w:rsid w:val="00142277"/>
    <w:rsid w:val="00142D93"/>
    <w:rsid w:val="0014441D"/>
    <w:rsid w:val="00145896"/>
    <w:rsid w:val="00146497"/>
    <w:rsid w:val="001531FB"/>
    <w:rsid w:val="00155B71"/>
    <w:rsid w:val="00155FFC"/>
    <w:rsid w:val="0015703C"/>
    <w:rsid w:val="00160831"/>
    <w:rsid w:val="001612D2"/>
    <w:rsid w:val="00161BE4"/>
    <w:rsid w:val="00163503"/>
    <w:rsid w:val="00163C7B"/>
    <w:rsid w:val="001646E6"/>
    <w:rsid w:val="0016791B"/>
    <w:rsid w:val="00167E6C"/>
    <w:rsid w:val="00171BB7"/>
    <w:rsid w:val="0017561E"/>
    <w:rsid w:val="001803CF"/>
    <w:rsid w:val="00182F2E"/>
    <w:rsid w:val="00183A37"/>
    <w:rsid w:val="0018448A"/>
    <w:rsid w:val="00186E84"/>
    <w:rsid w:val="001912D1"/>
    <w:rsid w:val="00192AE3"/>
    <w:rsid w:val="00195686"/>
    <w:rsid w:val="00195A0E"/>
    <w:rsid w:val="001A1F90"/>
    <w:rsid w:val="001A42D1"/>
    <w:rsid w:val="001B1D8D"/>
    <w:rsid w:val="001B1EFE"/>
    <w:rsid w:val="001B4228"/>
    <w:rsid w:val="001B4C32"/>
    <w:rsid w:val="001B52C4"/>
    <w:rsid w:val="001B5A34"/>
    <w:rsid w:val="001C2116"/>
    <w:rsid w:val="001C3963"/>
    <w:rsid w:val="001C3A6F"/>
    <w:rsid w:val="001C5674"/>
    <w:rsid w:val="001D3957"/>
    <w:rsid w:val="001D4D22"/>
    <w:rsid w:val="001D643A"/>
    <w:rsid w:val="001D6A8F"/>
    <w:rsid w:val="001E138C"/>
    <w:rsid w:val="001E4B02"/>
    <w:rsid w:val="001E4E65"/>
    <w:rsid w:val="001E511C"/>
    <w:rsid w:val="001E7035"/>
    <w:rsid w:val="001F3EE0"/>
    <w:rsid w:val="001F7376"/>
    <w:rsid w:val="00201CC1"/>
    <w:rsid w:val="002025F1"/>
    <w:rsid w:val="00204E94"/>
    <w:rsid w:val="002060AD"/>
    <w:rsid w:val="00206911"/>
    <w:rsid w:val="00206DE6"/>
    <w:rsid w:val="00207794"/>
    <w:rsid w:val="002152EC"/>
    <w:rsid w:val="00215703"/>
    <w:rsid w:val="00217274"/>
    <w:rsid w:val="00217781"/>
    <w:rsid w:val="0021786C"/>
    <w:rsid w:val="00217D8D"/>
    <w:rsid w:val="0022459E"/>
    <w:rsid w:val="00224EA2"/>
    <w:rsid w:val="0023067E"/>
    <w:rsid w:val="00230AA7"/>
    <w:rsid w:val="0023421F"/>
    <w:rsid w:val="0023425F"/>
    <w:rsid w:val="00234D3E"/>
    <w:rsid w:val="00235A7C"/>
    <w:rsid w:val="00242905"/>
    <w:rsid w:val="002442AE"/>
    <w:rsid w:val="00245F0B"/>
    <w:rsid w:val="002472DE"/>
    <w:rsid w:val="0024783C"/>
    <w:rsid w:val="0025117B"/>
    <w:rsid w:val="00251884"/>
    <w:rsid w:val="00251ED0"/>
    <w:rsid w:val="00253F7F"/>
    <w:rsid w:val="0025681B"/>
    <w:rsid w:val="00257021"/>
    <w:rsid w:val="00257DC3"/>
    <w:rsid w:val="00264C99"/>
    <w:rsid w:val="0027001D"/>
    <w:rsid w:val="002738F1"/>
    <w:rsid w:val="0027571C"/>
    <w:rsid w:val="0027782C"/>
    <w:rsid w:val="002817AA"/>
    <w:rsid w:val="00282691"/>
    <w:rsid w:val="002832E2"/>
    <w:rsid w:val="00286382"/>
    <w:rsid w:val="002873B5"/>
    <w:rsid w:val="00290FD8"/>
    <w:rsid w:val="00292852"/>
    <w:rsid w:val="00293827"/>
    <w:rsid w:val="0029719C"/>
    <w:rsid w:val="002A4BFF"/>
    <w:rsid w:val="002A4C70"/>
    <w:rsid w:val="002A6842"/>
    <w:rsid w:val="002B22E5"/>
    <w:rsid w:val="002B47F1"/>
    <w:rsid w:val="002C18CE"/>
    <w:rsid w:val="002C34F6"/>
    <w:rsid w:val="002C37D1"/>
    <w:rsid w:val="002C413C"/>
    <w:rsid w:val="002C5584"/>
    <w:rsid w:val="002C5B05"/>
    <w:rsid w:val="002D1B67"/>
    <w:rsid w:val="002D20B7"/>
    <w:rsid w:val="002D345A"/>
    <w:rsid w:val="002D543E"/>
    <w:rsid w:val="002D70EA"/>
    <w:rsid w:val="002D7687"/>
    <w:rsid w:val="002E1A7E"/>
    <w:rsid w:val="002E4AAE"/>
    <w:rsid w:val="002E4DB6"/>
    <w:rsid w:val="002E50A1"/>
    <w:rsid w:val="002E50FA"/>
    <w:rsid w:val="002E6EEB"/>
    <w:rsid w:val="002F2E62"/>
    <w:rsid w:val="002F3199"/>
    <w:rsid w:val="003005BC"/>
    <w:rsid w:val="00300D92"/>
    <w:rsid w:val="00303012"/>
    <w:rsid w:val="003039CC"/>
    <w:rsid w:val="00305E7E"/>
    <w:rsid w:val="003072E6"/>
    <w:rsid w:val="00311975"/>
    <w:rsid w:val="003121AD"/>
    <w:rsid w:val="00315C09"/>
    <w:rsid w:val="00317998"/>
    <w:rsid w:val="00321437"/>
    <w:rsid w:val="00326C1E"/>
    <w:rsid w:val="003338BB"/>
    <w:rsid w:val="003413F9"/>
    <w:rsid w:val="00344174"/>
    <w:rsid w:val="003443F5"/>
    <w:rsid w:val="00345BCF"/>
    <w:rsid w:val="0034721F"/>
    <w:rsid w:val="00347264"/>
    <w:rsid w:val="003523C5"/>
    <w:rsid w:val="00352975"/>
    <w:rsid w:val="00353138"/>
    <w:rsid w:val="00357A3B"/>
    <w:rsid w:val="00357F2E"/>
    <w:rsid w:val="00361587"/>
    <w:rsid w:val="0036302B"/>
    <w:rsid w:val="0036424E"/>
    <w:rsid w:val="003644F9"/>
    <w:rsid w:val="0036745F"/>
    <w:rsid w:val="00373172"/>
    <w:rsid w:val="00374E91"/>
    <w:rsid w:val="0038073F"/>
    <w:rsid w:val="00383540"/>
    <w:rsid w:val="00383A38"/>
    <w:rsid w:val="0038590A"/>
    <w:rsid w:val="00387CA3"/>
    <w:rsid w:val="00390A98"/>
    <w:rsid w:val="00392740"/>
    <w:rsid w:val="003961B0"/>
    <w:rsid w:val="003A2D58"/>
    <w:rsid w:val="003A4F33"/>
    <w:rsid w:val="003A5A3D"/>
    <w:rsid w:val="003B084F"/>
    <w:rsid w:val="003B16B2"/>
    <w:rsid w:val="003B3F09"/>
    <w:rsid w:val="003B3FA2"/>
    <w:rsid w:val="003B53AE"/>
    <w:rsid w:val="003B5960"/>
    <w:rsid w:val="003B65A7"/>
    <w:rsid w:val="003B6B89"/>
    <w:rsid w:val="003C02A9"/>
    <w:rsid w:val="003C0350"/>
    <w:rsid w:val="003C149D"/>
    <w:rsid w:val="003C1DC6"/>
    <w:rsid w:val="003C303E"/>
    <w:rsid w:val="003C3D73"/>
    <w:rsid w:val="003C7C32"/>
    <w:rsid w:val="003D1E85"/>
    <w:rsid w:val="003D52B7"/>
    <w:rsid w:val="003D57A7"/>
    <w:rsid w:val="003D6CD3"/>
    <w:rsid w:val="003E0C3E"/>
    <w:rsid w:val="003E598C"/>
    <w:rsid w:val="003E780A"/>
    <w:rsid w:val="003F019A"/>
    <w:rsid w:val="003F49C0"/>
    <w:rsid w:val="003F552D"/>
    <w:rsid w:val="003F7B97"/>
    <w:rsid w:val="00400C77"/>
    <w:rsid w:val="00401654"/>
    <w:rsid w:val="00401C5A"/>
    <w:rsid w:val="00403965"/>
    <w:rsid w:val="00403B2F"/>
    <w:rsid w:val="00404095"/>
    <w:rsid w:val="00404CAE"/>
    <w:rsid w:val="004050EF"/>
    <w:rsid w:val="00413A2C"/>
    <w:rsid w:val="00416285"/>
    <w:rsid w:val="004178E7"/>
    <w:rsid w:val="004179F1"/>
    <w:rsid w:val="00417A09"/>
    <w:rsid w:val="00420352"/>
    <w:rsid w:val="00423BB8"/>
    <w:rsid w:val="004269D3"/>
    <w:rsid w:val="00430198"/>
    <w:rsid w:val="00432474"/>
    <w:rsid w:val="00432BA6"/>
    <w:rsid w:val="00433099"/>
    <w:rsid w:val="00433B88"/>
    <w:rsid w:val="00434D1C"/>
    <w:rsid w:val="00436917"/>
    <w:rsid w:val="00436F39"/>
    <w:rsid w:val="00440ECB"/>
    <w:rsid w:val="00441C08"/>
    <w:rsid w:val="00442614"/>
    <w:rsid w:val="00444E45"/>
    <w:rsid w:val="00445567"/>
    <w:rsid w:val="00445BB7"/>
    <w:rsid w:val="004479D9"/>
    <w:rsid w:val="004501C3"/>
    <w:rsid w:val="00450830"/>
    <w:rsid w:val="00456D19"/>
    <w:rsid w:val="00460F1D"/>
    <w:rsid w:val="00461CE0"/>
    <w:rsid w:val="0046519C"/>
    <w:rsid w:val="00467989"/>
    <w:rsid w:val="00471727"/>
    <w:rsid w:val="00480288"/>
    <w:rsid w:val="00481E48"/>
    <w:rsid w:val="00483CE0"/>
    <w:rsid w:val="00484A0F"/>
    <w:rsid w:val="00487555"/>
    <w:rsid w:val="00490323"/>
    <w:rsid w:val="00490338"/>
    <w:rsid w:val="00491961"/>
    <w:rsid w:val="00493188"/>
    <w:rsid w:val="00496C8E"/>
    <w:rsid w:val="00497F2E"/>
    <w:rsid w:val="004A176A"/>
    <w:rsid w:val="004A49CC"/>
    <w:rsid w:val="004A4B88"/>
    <w:rsid w:val="004A524D"/>
    <w:rsid w:val="004B2E04"/>
    <w:rsid w:val="004B7C3C"/>
    <w:rsid w:val="004B7EB9"/>
    <w:rsid w:val="004C1E42"/>
    <w:rsid w:val="004C28F4"/>
    <w:rsid w:val="004C62C7"/>
    <w:rsid w:val="004C6BC9"/>
    <w:rsid w:val="004C7F4C"/>
    <w:rsid w:val="004D0160"/>
    <w:rsid w:val="004D0226"/>
    <w:rsid w:val="004D14D0"/>
    <w:rsid w:val="004D2892"/>
    <w:rsid w:val="004D3AEC"/>
    <w:rsid w:val="004D5606"/>
    <w:rsid w:val="004E126E"/>
    <w:rsid w:val="004E5DF1"/>
    <w:rsid w:val="004E6E1D"/>
    <w:rsid w:val="004F1625"/>
    <w:rsid w:val="005027B2"/>
    <w:rsid w:val="0050552F"/>
    <w:rsid w:val="00512235"/>
    <w:rsid w:val="00513166"/>
    <w:rsid w:val="005131D1"/>
    <w:rsid w:val="005131FA"/>
    <w:rsid w:val="00513459"/>
    <w:rsid w:val="0051402F"/>
    <w:rsid w:val="00516846"/>
    <w:rsid w:val="00517C39"/>
    <w:rsid w:val="00521779"/>
    <w:rsid w:val="00521AA5"/>
    <w:rsid w:val="005220BA"/>
    <w:rsid w:val="00524801"/>
    <w:rsid w:val="00525850"/>
    <w:rsid w:val="00526039"/>
    <w:rsid w:val="00526F36"/>
    <w:rsid w:val="005311CF"/>
    <w:rsid w:val="00532BEB"/>
    <w:rsid w:val="00533270"/>
    <w:rsid w:val="005341C7"/>
    <w:rsid w:val="005347D5"/>
    <w:rsid w:val="00535768"/>
    <w:rsid w:val="00535D23"/>
    <w:rsid w:val="00536B37"/>
    <w:rsid w:val="005416E3"/>
    <w:rsid w:val="00547426"/>
    <w:rsid w:val="00547D0A"/>
    <w:rsid w:val="00550C47"/>
    <w:rsid w:val="00551574"/>
    <w:rsid w:val="00552927"/>
    <w:rsid w:val="00552C5A"/>
    <w:rsid w:val="00555ACE"/>
    <w:rsid w:val="005565AC"/>
    <w:rsid w:val="005573B6"/>
    <w:rsid w:val="00565669"/>
    <w:rsid w:val="00566B1B"/>
    <w:rsid w:val="00566B4F"/>
    <w:rsid w:val="00566BF5"/>
    <w:rsid w:val="00570979"/>
    <w:rsid w:val="00576C80"/>
    <w:rsid w:val="005820A7"/>
    <w:rsid w:val="00583C6F"/>
    <w:rsid w:val="00586C01"/>
    <w:rsid w:val="00587DCF"/>
    <w:rsid w:val="00591087"/>
    <w:rsid w:val="00593B0F"/>
    <w:rsid w:val="005955E8"/>
    <w:rsid w:val="005A2B6F"/>
    <w:rsid w:val="005A4633"/>
    <w:rsid w:val="005B0144"/>
    <w:rsid w:val="005B2123"/>
    <w:rsid w:val="005B420F"/>
    <w:rsid w:val="005B5C2D"/>
    <w:rsid w:val="005B6000"/>
    <w:rsid w:val="005B716C"/>
    <w:rsid w:val="005B716E"/>
    <w:rsid w:val="005B753A"/>
    <w:rsid w:val="005C1F10"/>
    <w:rsid w:val="005C4BF0"/>
    <w:rsid w:val="005C5278"/>
    <w:rsid w:val="005D0994"/>
    <w:rsid w:val="005D273B"/>
    <w:rsid w:val="005D34B6"/>
    <w:rsid w:val="005D5E69"/>
    <w:rsid w:val="005E29D1"/>
    <w:rsid w:val="005E567F"/>
    <w:rsid w:val="005E6C1B"/>
    <w:rsid w:val="005E73E7"/>
    <w:rsid w:val="005F0BAC"/>
    <w:rsid w:val="005F4988"/>
    <w:rsid w:val="005F4A1A"/>
    <w:rsid w:val="00600205"/>
    <w:rsid w:val="00602226"/>
    <w:rsid w:val="006033BC"/>
    <w:rsid w:val="00604325"/>
    <w:rsid w:val="00604378"/>
    <w:rsid w:val="00612D9C"/>
    <w:rsid w:val="00613324"/>
    <w:rsid w:val="00613A27"/>
    <w:rsid w:val="006146DF"/>
    <w:rsid w:val="0061650E"/>
    <w:rsid w:val="00616F6C"/>
    <w:rsid w:val="00624E52"/>
    <w:rsid w:val="006263A3"/>
    <w:rsid w:val="00626408"/>
    <w:rsid w:val="00632B37"/>
    <w:rsid w:val="0063457C"/>
    <w:rsid w:val="00641082"/>
    <w:rsid w:val="00641503"/>
    <w:rsid w:val="00642B1F"/>
    <w:rsid w:val="00643635"/>
    <w:rsid w:val="0064412A"/>
    <w:rsid w:val="0064789F"/>
    <w:rsid w:val="00647DF3"/>
    <w:rsid w:val="00652EB4"/>
    <w:rsid w:val="0066053A"/>
    <w:rsid w:val="006607B4"/>
    <w:rsid w:val="006609FE"/>
    <w:rsid w:val="00660D5C"/>
    <w:rsid w:val="0066422B"/>
    <w:rsid w:val="00665E70"/>
    <w:rsid w:val="00666B9A"/>
    <w:rsid w:val="00666C0A"/>
    <w:rsid w:val="00666C32"/>
    <w:rsid w:val="006700AC"/>
    <w:rsid w:val="0067035D"/>
    <w:rsid w:val="006737B7"/>
    <w:rsid w:val="00676B99"/>
    <w:rsid w:val="006817BD"/>
    <w:rsid w:val="00683983"/>
    <w:rsid w:val="00685CCD"/>
    <w:rsid w:val="00686F72"/>
    <w:rsid w:val="0069511D"/>
    <w:rsid w:val="00697E6B"/>
    <w:rsid w:val="006B018F"/>
    <w:rsid w:val="006B0A88"/>
    <w:rsid w:val="006B1B57"/>
    <w:rsid w:val="006B410B"/>
    <w:rsid w:val="006B44D4"/>
    <w:rsid w:val="006B6F1E"/>
    <w:rsid w:val="006B72AC"/>
    <w:rsid w:val="006C0896"/>
    <w:rsid w:val="006C2CF0"/>
    <w:rsid w:val="006C3E42"/>
    <w:rsid w:val="006C4660"/>
    <w:rsid w:val="006D2241"/>
    <w:rsid w:val="006D5F3C"/>
    <w:rsid w:val="006D7C6D"/>
    <w:rsid w:val="006E5524"/>
    <w:rsid w:val="006E63A2"/>
    <w:rsid w:val="006E6B4A"/>
    <w:rsid w:val="006F0A0F"/>
    <w:rsid w:val="006F4949"/>
    <w:rsid w:val="006F71FC"/>
    <w:rsid w:val="007003A8"/>
    <w:rsid w:val="00700DEC"/>
    <w:rsid w:val="00705A93"/>
    <w:rsid w:val="00712A7B"/>
    <w:rsid w:val="00713B29"/>
    <w:rsid w:val="0071686A"/>
    <w:rsid w:val="0072033A"/>
    <w:rsid w:val="007225D3"/>
    <w:rsid w:val="00724742"/>
    <w:rsid w:val="00724FD1"/>
    <w:rsid w:val="0073111B"/>
    <w:rsid w:val="007336F2"/>
    <w:rsid w:val="007411A7"/>
    <w:rsid w:val="007420A9"/>
    <w:rsid w:val="00743136"/>
    <w:rsid w:val="007516B1"/>
    <w:rsid w:val="00752FC7"/>
    <w:rsid w:val="00753425"/>
    <w:rsid w:val="00753572"/>
    <w:rsid w:val="00754ACA"/>
    <w:rsid w:val="007555CD"/>
    <w:rsid w:val="007615AB"/>
    <w:rsid w:val="00764BBC"/>
    <w:rsid w:val="00765234"/>
    <w:rsid w:val="007675E4"/>
    <w:rsid w:val="0077041A"/>
    <w:rsid w:val="007708CF"/>
    <w:rsid w:val="00777ADC"/>
    <w:rsid w:val="00777CC2"/>
    <w:rsid w:val="00781C5B"/>
    <w:rsid w:val="0078678B"/>
    <w:rsid w:val="00786D3F"/>
    <w:rsid w:val="00791087"/>
    <w:rsid w:val="00796BD4"/>
    <w:rsid w:val="00796FEF"/>
    <w:rsid w:val="007974F8"/>
    <w:rsid w:val="007A06A2"/>
    <w:rsid w:val="007A2B41"/>
    <w:rsid w:val="007A2BB4"/>
    <w:rsid w:val="007A6B7B"/>
    <w:rsid w:val="007A7265"/>
    <w:rsid w:val="007A7B14"/>
    <w:rsid w:val="007B2B9A"/>
    <w:rsid w:val="007B5613"/>
    <w:rsid w:val="007B5EAE"/>
    <w:rsid w:val="007B73BB"/>
    <w:rsid w:val="007C1A48"/>
    <w:rsid w:val="007C2B9F"/>
    <w:rsid w:val="007C37AD"/>
    <w:rsid w:val="007C6DC9"/>
    <w:rsid w:val="007D70E4"/>
    <w:rsid w:val="007D71AC"/>
    <w:rsid w:val="007E58F8"/>
    <w:rsid w:val="007E6C50"/>
    <w:rsid w:val="007F0D93"/>
    <w:rsid w:val="007F18DF"/>
    <w:rsid w:val="007F408A"/>
    <w:rsid w:val="007F615D"/>
    <w:rsid w:val="007F6709"/>
    <w:rsid w:val="007F7E02"/>
    <w:rsid w:val="008004B3"/>
    <w:rsid w:val="00802AFF"/>
    <w:rsid w:val="00803208"/>
    <w:rsid w:val="008033C7"/>
    <w:rsid w:val="008139CD"/>
    <w:rsid w:val="00816C4D"/>
    <w:rsid w:val="00817E31"/>
    <w:rsid w:val="00820C63"/>
    <w:rsid w:val="00820FB1"/>
    <w:rsid w:val="00827154"/>
    <w:rsid w:val="00830CE2"/>
    <w:rsid w:val="00833BD0"/>
    <w:rsid w:val="008344C9"/>
    <w:rsid w:val="00850592"/>
    <w:rsid w:val="008511EE"/>
    <w:rsid w:val="00851E43"/>
    <w:rsid w:val="00852728"/>
    <w:rsid w:val="00853836"/>
    <w:rsid w:val="008559EF"/>
    <w:rsid w:val="008569E3"/>
    <w:rsid w:val="008575A5"/>
    <w:rsid w:val="00861677"/>
    <w:rsid w:val="00864811"/>
    <w:rsid w:val="00866770"/>
    <w:rsid w:val="0087234A"/>
    <w:rsid w:val="00873CF7"/>
    <w:rsid w:val="008743AD"/>
    <w:rsid w:val="008773A1"/>
    <w:rsid w:val="00880E60"/>
    <w:rsid w:val="00882235"/>
    <w:rsid w:val="00883942"/>
    <w:rsid w:val="00887F05"/>
    <w:rsid w:val="008930B7"/>
    <w:rsid w:val="00893508"/>
    <w:rsid w:val="00894E06"/>
    <w:rsid w:val="00895F8B"/>
    <w:rsid w:val="00896199"/>
    <w:rsid w:val="00897AE3"/>
    <w:rsid w:val="008A28C0"/>
    <w:rsid w:val="008A5DEC"/>
    <w:rsid w:val="008B11A4"/>
    <w:rsid w:val="008B21D5"/>
    <w:rsid w:val="008B37BB"/>
    <w:rsid w:val="008B4E51"/>
    <w:rsid w:val="008B4F97"/>
    <w:rsid w:val="008B5A95"/>
    <w:rsid w:val="008B6B1E"/>
    <w:rsid w:val="008C1DB3"/>
    <w:rsid w:val="008C2C6C"/>
    <w:rsid w:val="008C3228"/>
    <w:rsid w:val="008C6061"/>
    <w:rsid w:val="008C78A2"/>
    <w:rsid w:val="008D100B"/>
    <w:rsid w:val="008D4175"/>
    <w:rsid w:val="008D66D1"/>
    <w:rsid w:val="008D6EA1"/>
    <w:rsid w:val="008E33A1"/>
    <w:rsid w:val="008E61E1"/>
    <w:rsid w:val="008E72EC"/>
    <w:rsid w:val="008F40A5"/>
    <w:rsid w:val="008F470F"/>
    <w:rsid w:val="008F5104"/>
    <w:rsid w:val="0090048E"/>
    <w:rsid w:val="00903A4F"/>
    <w:rsid w:val="00904263"/>
    <w:rsid w:val="009052F1"/>
    <w:rsid w:val="009106D7"/>
    <w:rsid w:val="009110B5"/>
    <w:rsid w:val="00914788"/>
    <w:rsid w:val="00917F05"/>
    <w:rsid w:val="00920C31"/>
    <w:rsid w:val="00922A65"/>
    <w:rsid w:val="00922B18"/>
    <w:rsid w:val="009254B3"/>
    <w:rsid w:val="00930AA5"/>
    <w:rsid w:val="00932319"/>
    <w:rsid w:val="0093383D"/>
    <w:rsid w:val="00935265"/>
    <w:rsid w:val="00936458"/>
    <w:rsid w:val="00942F3C"/>
    <w:rsid w:val="00945769"/>
    <w:rsid w:val="009467BA"/>
    <w:rsid w:val="009472C5"/>
    <w:rsid w:val="009508C0"/>
    <w:rsid w:val="00962F07"/>
    <w:rsid w:val="009666A0"/>
    <w:rsid w:val="00976806"/>
    <w:rsid w:val="009768D7"/>
    <w:rsid w:val="00981A20"/>
    <w:rsid w:val="00983F57"/>
    <w:rsid w:val="00984773"/>
    <w:rsid w:val="00985AAB"/>
    <w:rsid w:val="00987282"/>
    <w:rsid w:val="00993E43"/>
    <w:rsid w:val="009A2D4C"/>
    <w:rsid w:val="009A2E73"/>
    <w:rsid w:val="009A7889"/>
    <w:rsid w:val="009A7DBB"/>
    <w:rsid w:val="009B1DA3"/>
    <w:rsid w:val="009B2294"/>
    <w:rsid w:val="009B2B61"/>
    <w:rsid w:val="009B2EC0"/>
    <w:rsid w:val="009B71B9"/>
    <w:rsid w:val="009B7816"/>
    <w:rsid w:val="009B7CD7"/>
    <w:rsid w:val="009C0ECD"/>
    <w:rsid w:val="009C12A0"/>
    <w:rsid w:val="009C308C"/>
    <w:rsid w:val="009C36EB"/>
    <w:rsid w:val="009C47E4"/>
    <w:rsid w:val="009C50C9"/>
    <w:rsid w:val="009C7F05"/>
    <w:rsid w:val="009D0935"/>
    <w:rsid w:val="009D0A60"/>
    <w:rsid w:val="009D2E2F"/>
    <w:rsid w:val="009D393E"/>
    <w:rsid w:val="009D693E"/>
    <w:rsid w:val="009D7F66"/>
    <w:rsid w:val="009E0958"/>
    <w:rsid w:val="009E1C28"/>
    <w:rsid w:val="009E5DD9"/>
    <w:rsid w:val="009F0C62"/>
    <w:rsid w:val="009F280C"/>
    <w:rsid w:val="009F476E"/>
    <w:rsid w:val="009F5A90"/>
    <w:rsid w:val="009F737D"/>
    <w:rsid w:val="00A017DD"/>
    <w:rsid w:val="00A05587"/>
    <w:rsid w:val="00A05FF9"/>
    <w:rsid w:val="00A07FDC"/>
    <w:rsid w:val="00A10F35"/>
    <w:rsid w:val="00A11233"/>
    <w:rsid w:val="00A14378"/>
    <w:rsid w:val="00A15BA6"/>
    <w:rsid w:val="00A201FF"/>
    <w:rsid w:val="00A24EB9"/>
    <w:rsid w:val="00A2511F"/>
    <w:rsid w:val="00A329FE"/>
    <w:rsid w:val="00A33AD3"/>
    <w:rsid w:val="00A33CEA"/>
    <w:rsid w:val="00A35B2D"/>
    <w:rsid w:val="00A362A2"/>
    <w:rsid w:val="00A3634E"/>
    <w:rsid w:val="00A44D42"/>
    <w:rsid w:val="00A45DD8"/>
    <w:rsid w:val="00A52A75"/>
    <w:rsid w:val="00A52F04"/>
    <w:rsid w:val="00A543D0"/>
    <w:rsid w:val="00A55281"/>
    <w:rsid w:val="00A607A2"/>
    <w:rsid w:val="00A635CF"/>
    <w:rsid w:val="00A64032"/>
    <w:rsid w:val="00A64305"/>
    <w:rsid w:val="00A649E1"/>
    <w:rsid w:val="00A65682"/>
    <w:rsid w:val="00A67667"/>
    <w:rsid w:val="00A73766"/>
    <w:rsid w:val="00A74479"/>
    <w:rsid w:val="00A7577D"/>
    <w:rsid w:val="00A76F57"/>
    <w:rsid w:val="00A80B09"/>
    <w:rsid w:val="00A819E1"/>
    <w:rsid w:val="00A81B00"/>
    <w:rsid w:val="00A81EBE"/>
    <w:rsid w:val="00A83578"/>
    <w:rsid w:val="00A8605B"/>
    <w:rsid w:val="00A860DA"/>
    <w:rsid w:val="00A93328"/>
    <w:rsid w:val="00A94148"/>
    <w:rsid w:val="00AA08C6"/>
    <w:rsid w:val="00AB1D82"/>
    <w:rsid w:val="00AB50E3"/>
    <w:rsid w:val="00AB5868"/>
    <w:rsid w:val="00AB7537"/>
    <w:rsid w:val="00AB7E8C"/>
    <w:rsid w:val="00AC009B"/>
    <w:rsid w:val="00AC2E48"/>
    <w:rsid w:val="00AC3C3B"/>
    <w:rsid w:val="00AC442F"/>
    <w:rsid w:val="00AC5545"/>
    <w:rsid w:val="00AC67F9"/>
    <w:rsid w:val="00AD04CD"/>
    <w:rsid w:val="00AE09AA"/>
    <w:rsid w:val="00AE24DA"/>
    <w:rsid w:val="00AE2E85"/>
    <w:rsid w:val="00AE465C"/>
    <w:rsid w:val="00AE5172"/>
    <w:rsid w:val="00AF03EC"/>
    <w:rsid w:val="00AF2217"/>
    <w:rsid w:val="00AF25D2"/>
    <w:rsid w:val="00AF3848"/>
    <w:rsid w:val="00B007A0"/>
    <w:rsid w:val="00B0082A"/>
    <w:rsid w:val="00B011F5"/>
    <w:rsid w:val="00B01453"/>
    <w:rsid w:val="00B0752D"/>
    <w:rsid w:val="00B10E3A"/>
    <w:rsid w:val="00B11508"/>
    <w:rsid w:val="00B14CF1"/>
    <w:rsid w:val="00B20497"/>
    <w:rsid w:val="00B208DB"/>
    <w:rsid w:val="00B239DC"/>
    <w:rsid w:val="00B23A4E"/>
    <w:rsid w:val="00B327D4"/>
    <w:rsid w:val="00B405D9"/>
    <w:rsid w:val="00B40ACF"/>
    <w:rsid w:val="00B42D58"/>
    <w:rsid w:val="00B453AB"/>
    <w:rsid w:val="00B4762E"/>
    <w:rsid w:val="00B542AC"/>
    <w:rsid w:val="00B54617"/>
    <w:rsid w:val="00B5684A"/>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153F"/>
    <w:rsid w:val="00BA3233"/>
    <w:rsid w:val="00BA3891"/>
    <w:rsid w:val="00BA5E21"/>
    <w:rsid w:val="00BB06C1"/>
    <w:rsid w:val="00BB1B7D"/>
    <w:rsid w:val="00BB40DB"/>
    <w:rsid w:val="00BB42CC"/>
    <w:rsid w:val="00BD015F"/>
    <w:rsid w:val="00BD5E70"/>
    <w:rsid w:val="00BD6EE6"/>
    <w:rsid w:val="00BD7867"/>
    <w:rsid w:val="00BD7910"/>
    <w:rsid w:val="00BE26D2"/>
    <w:rsid w:val="00BE710D"/>
    <w:rsid w:val="00BF0BA7"/>
    <w:rsid w:val="00BF1C7F"/>
    <w:rsid w:val="00BF383C"/>
    <w:rsid w:val="00BF3A5B"/>
    <w:rsid w:val="00BF4F7A"/>
    <w:rsid w:val="00BF6F67"/>
    <w:rsid w:val="00C05826"/>
    <w:rsid w:val="00C0757C"/>
    <w:rsid w:val="00C12BDC"/>
    <w:rsid w:val="00C17E3E"/>
    <w:rsid w:val="00C25319"/>
    <w:rsid w:val="00C26674"/>
    <w:rsid w:val="00C27B1A"/>
    <w:rsid w:val="00C309D7"/>
    <w:rsid w:val="00C3197A"/>
    <w:rsid w:val="00C32864"/>
    <w:rsid w:val="00C34F24"/>
    <w:rsid w:val="00C40471"/>
    <w:rsid w:val="00C40B02"/>
    <w:rsid w:val="00C416EC"/>
    <w:rsid w:val="00C417E3"/>
    <w:rsid w:val="00C47254"/>
    <w:rsid w:val="00C47826"/>
    <w:rsid w:val="00C5085E"/>
    <w:rsid w:val="00C50A86"/>
    <w:rsid w:val="00C50CE5"/>
    <w:rsid w:val="00C51818"/>
    <w:rsid w:val="00C51837"/>
    <w:rsid w:val="00C51CA1"/>
    <w:rsid w:val="00C53553"/>
    <w:rsid w:val="00C5727F"/>
    <w:rsid w:val="00C61165"/>
    <w:rsid w:val="00C707D4"/>
    <w:rsid w:val="00C73806"/>
    <w:rsid w:val="00C765B9"/>
    <w:rsid w:val="00C84EE0"/>
    <w:rsid w:val="00C85D3B"/>
    <w:rsid w:val="00C904F4"/>
    <w:rsid w:val="00C93B9A"/>
    <w:rsid w:val="00C97B2F"/>
    <w:rsid w:val="00C97BE4"/>
    <w:rsid w:val="00CB2041"/>
    <w:rsid w:val="00CB3A3B"/>
    <w:rsid w:val="00CB5EE9"/>
    <w:rsid w:val="00CB630F"/>
    <w:rsid w:val="00CB7AA3"/>
    <w:rsid w:val="00CC12E2"/>
    <w:rsid w:val="00CC2F36"/>
    <w:rsid w:val="00CC6295"/>
    <w:rsid w:val="00CC7EB5"/>
    <w:rsid w:val="00CD47B6"/>
    <w:rsid w:val="00CD5488"/>
    <w:rsid w:val="00CD5699"/>
    <w:rsid w:val="00CD62BE"/>
    <w:rsid w:val="00CE01A7"/>
    <w:rsid w:val="00CE023B"/>
    <w:rsid w:val="00CE13D5"/>
    <w:rsid w:val="00CE16BC"/>
    <w:rsid w:val="00CE1FB5"/>
    <w:rsid w:val="00CE2C51"/>
    <w:rsid w:val="00CE347B"/>
    <w:rsid w:val="00CE35EC"/>
    <w:rsid w:val="00CE4D10"/>
    <w:rsid w:val="00CE7314"/>
    <w:rsid w:val="00CF30AF"/>
    <w:rsid w:val="00CF3C99"/>
    <w:rsid w:val="00CF4D71"/>
    <w:rsid w:val="00CF5ADB"/>
    <w:rsid w:val="00CF7C0E"/>
    <w:rsid w:val="00D0464E"/>
    <w:rsid w:val="00D04B07"/>
    <w:rsid w:val="00D04B68"/>
    <w:rsid w:val="00D04D58"/>
    <w:rsid w:val="00D06A8F"/>
    <w:rsid w:val="00D06D99"/>
    <w:rsid w:val="00D12337"/>
    <w:rsid w:val="00D13B46"/>
    <w:rsid w:val="00D13BFB"/>
    <w:rsid w:val="00D1491F"/>
    <w:rsid w:val="00D22575"/>
    <w:rsid w:val="00D2323D"/>
    <w:rsid w:val="00D249EF"/>
    <w:rsid w:val="00D26E97"/>
    <w:rsid w:val="00D270A3"/>
    <w:rsid w:val="00D27274"/>
    <w:rsid w:val="00D27311"/>
    <w:rsid w:val="00D27481"/>
    <w:rsid w:val="00D33456"/>
    <w:rsid w:val="00D373F6"/>
    <w:rsid w:val="00D41AAD"/>
    <w:rsid w:val="00D428F6"/>
    <w:rsid w:val="00D43B65"/>
    <w:rsid w:val="00D440A3"/>
    <w:rsid w:val="00D44317"/>
    <w:rsid w:val="00D45D2B"/>
    <w:rsid w:val="00D523BB"/>
    <w:rsid w:val="00D533BA"/>
    <w:rsid w:val="00D55B66"/>
    <w:rsid w:val="00D56569"/>
    <w:rsid w:val="00D63655"/>
    <w:rsid w:val="00D647B1"/>
    <w:rsid w:val="00D6707F"/>
    <w:rsid w:val="00D674FE"/>
    <w:rsid w:val="00D701AC"/>
    <w:rsid w:val="00D708B2"/>
    <w:rsid w:val="00D70AF5"/>
    <w:rsid w:val="00D70F02"/>
    <w:rsid w:val="00D75B05"/>
    <w:rsid w:val="00D76B20"/>
    <w:rsid w:val="00D80E2D"/>
    <w:rsid w:val="00D83AB2"/>
    <w:rsid w:val="00D85DD3"/>
    <w:rsid w:val="00D87EC1"/>
    <w:rsid w:val="00D9489E"/>
    <w:rsid w:val="00DA078A"/>
    <w:rsid w:val="00DB2BDC"/>
    <w:rsid w:val="00DB4742"/>
    <w:rsid w:val="00DB671F"/>
    <w:rsid w:val="00DC01FA"/>
    <w:rsid w:val="00DC1B56"/>
    <w:rsid w:val="00DC2DF6"/>
    <w:rsid w:val="00DC4AD7"/>
    <w:rsid w:val="00DC66F4"/>
    <w:rsid w:val="00DC7157"/>
    <w:rsid w:val="00DC7287"/>
    <w:rsid w:val="00DC77F6"/>
    <w:rsid w:val="00DD23AD"/>
    <w:rsid w:val="00DD453B"/>
    <w:rsid w:val="00DD5083"/>
    <w:rsid w:val="00DD57E7"/>
    <w:rsid w:val="00DD60FC"/>
    <w:rsid w:val="00DD6D17"/>
    <w:rsid w:val="00DD7C45"/>
    <w:rsid w:val="00DE2A7E"/>
    <w:rsid w:val="00DE30AA"/>
    <w:rsid w:val="00DE366C"/>
    <w:rsid w:val="00DE3AC1"/>
    <w:rsid w:val="00DE470D"/>
    <w:rsid w:val="00DE516C"/>
    <w:rsid w:val="00DF0006"/>
    <w:rsid w:val="00DF4955"/>
    <w:rsid w:val="00E02902"/>
    <w:rsid w:val="00E0311A"/>
    <w:rsid w:val="00E04223"/>
    <w:rsid w:val="00E06821"/>
    <w:rsid w:val="00E06D08"/>
    <w:rsid w:val="00E06DE3"/>
    <w:rsid w:val="00E113FC"/>
    <w:rsid w:val="00E13265"/>
    <w:rsid w:val="00E16C7E"/>
    <w:rsid w:val="00E17428"/>
    <w:rsid w:val="00E200F5"/>
    <w:rsid w:val="00E23D2D"/>
    <w:rsid w:val="00E24256"/>
    <w:rsid w:val="00E24F18"/>
    <w:rsid w:val="00E27A4D"/>
    <w:rsid w:val="00E30DDE"/>
    <w:rsid w:val="00E3433F"/>
    <w:rsid w:val="00E35732"/>
    <w:rsid w:val="00E37E3F"/>
    <w:rsid w:val="00E41BE5"/>
    <w:rsid w:val="00E42A69"/>
    <w:rsid w:val="00E434F2"/>
    <w:rsid w:val="00E43E73"/>
    <w:rsid w:val="00E45650"/>
    <w:rsid w:val="00E467EC"/>
    <w:rsid w:val="00E504A1"/>
    <w:rsid w:val="00E527DD"/>
    <w:rsid w:val="00E53492"/>
    <w:rsid w:val="00E56954"/>
    <w:rsid w:val="00E607B9"/>
    <w:rsid w:val="00E60CAE"/>
    <w:rsid w:val="00E626DA"/>
    <w:rsid w:val="00E6373C"/>
    <w:rsid w:val="00E66F41"/>
    <w:rsid w:val="00E71CC0"/>
    <w:rsid w:val="00E7311A"/>
    <w:rsid w:val="00E746A4"/>
    <w:rsid w:val="00E7755C"/>
    <w:rsid w:val="00E812B7"/>
    <w:rsid w:val="00E83A6C"/>
    <w:rsid w:val="00E8518C"/>
    <w:rsid w:val="00E860E8"/>
    <w:rsid w:val="00E87704"/>
    <w:rsid w:val="00E87DF4"/>
    <w:rsid w:val="00E905A9"/>
    <w:rsid w:val="00E91D94"/>
    <w:rsid w:val="00E9234F"/>
    <w:rsid w:val="00E96E28"/>
    <w:rsid w:val="00E96FDB"/>
    <w:rsid w:val="00EA0E84"/>
    <w:rsid w:val="00EA1833"/>
    <w:rsid w:val="00EA63F6"/>
    <w:rsid w:val="00EA685B"/>
    <w:rsid w:val="00EB6056"/>
    <w:rsid w:val="00EB7407"/>
    <w:rsid w:val="00EB7CF3"/>
    <w:rsid w:val="00EC243C"/>
    <w:rsid w:val="00EC4C14"/>
    <w:rsid w:val="00ED0A42"/>
    <w:rsid w:val="00ED1292"/>
    <w:rsid w:val="00ED1B07"/>
    <w:rsid w:val="00ED2CDA"/>
    <w:rsid w:val="00EE016A"/>
    <w:rsid w:val="00EE549A"/>
    <w:rsid w:val="00EE6A9B"/>
    <w:rsid w:val="00EE71CA"/>
    <w:rsid w:val="00EF26FB"/>
    <w:rsid w:val="00EF59D6"/>
    <w:rsid w:val="00EF5DA9"/>
    <w:rsid w:val="00EF70EC"/>
    <w:rsid w:val="00EF7C36"/>
    <w:rsid w:val="00F0008C"/>
    <w:rsid w:val="00F017FC"/>
    <w:rsid w:val="00F0547D"/>
    <w:rsid w:val="00F05BDF"/>
    <w:rsid w:val="00F068C7"/>
    <w:rsid w:val="00F12734"/>
    <w:rsid w:val="00F131C6"/>
    <w:rsid w:val="00F140A3"/>
    <w:rsid w:val="00F14DE7"/>
    <w:rsid w:val="00F17D40"/>
    <w:rsid w:val="00F2029F"/>
    <w:rsid w:val="00F22211"/>
    <w:rsid w:val="00F225FE"/>
    <w:rsid w:val="00F2469B"/>
    <w:rsid w:val="00F31CB4"/>
    <w:rsid w:val="00F351D2"/>
    <w:rsid w:val="00F35DC3"/>
    <w:rsid w:val="00F365F3"/>
    <w:rsid w:val="00F40601"/>
    <w:rsid w:val="00F40E2E"/>
    <w:rsid w:val="00F45C8A"/>
    <w:rsid w:val="00F470C4"/>
    <w:rsid w:val="00F4710C"/>
    <w:rsid w:val="00F47689"/>
    <w:rsid w:val="00F51D5C"/>
    <w:rsid w:val="00F520E8"/>
    <w:rsid w:val="00F5272F"/>
    <w:rsid w:val="00F545E5"/>
    <w:rsid w:val="00F54E4B"/>
    <w:rsid w:val="00F57CC2"/>
    <w:rsid w:val="00F60A1D"/>
    <w:rsid w:val="00F62B59"/>
    <w:rsid w:val="00F63890"/>
    <w:rsid w:val="00F70F9C"/>
    <w:rsid w:val="00F711DC"/>
    <w:rsid w:val="00F727FE"/>
    <w:rsid w:val="00F74402"/>
    <w:rsid w:val="00F7474D"/>
    <w:rsid w:val="00F76B3F"/>
    <w:rsid w:val="00F76CE3"/>
    <w:rsid w:val="00F813B8"/>
    <w:rsid w:val="00F819B3"/>
    <w:rsid w:val="00F851E6"/>
    <w:rsid w:val="00F85E82"/>
    <w:rsid w:val="00F92810"/>
    <w:rsid w:val="00F948BF"/>
    <w:rsid w:val="00F97AD2"/>
    <w:rsid w:val="00FA0B28"/>
    <w:rsid w:val="00FA2388"/>
    <w:rsid w:val="00FA43D5"/>
    <w:rsid w:val="00FB099F"/>
    <w:rsid w:val="00FB35A9"/>
    <w:rsid w:val="00FB43FD"/>
    <w:rsid w:val="00FB45F8"/>
    <w:rsid w:val="00FB5DBF"/>
    <w:rsid w:val="00FC287E"/>
    <w:rsid w:val="00FC2E34"/>
    <w:rsid w:val="00FC34B3"/>
    <w:rsid w:val="00FC43D9"/>
    <w:rsid w:val="00FC52C2"/>
    <w:rsid w:val="00FC57BB"/>
    <w:rsid w:val="00FC665B"/>
    <w:rsid w:val="00FC67B6"/>
    <w:rsid w:val="00FD4246"/>
    <w:rsid w:val="00FD553B"/>
    <w:rsid w:val="00FD6974"/>
    <w:rsid w:val="00FD723F"/>
    <w:rsid w:val="00FE265F"/>
    <w:rsid w:val="00FE35D5"/>
    <w:rsid w:val="00FE46D6"/>
    <w:rsid w:val="00FE51E1"/>
    <w:rsid w:val="00FE5949"/>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088e9f1fcf&amp;e=760c47659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20a7240646&amp;e=760c47659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haopt.us5.list-manage.com/track/click?u=5a6b19e1cb44562e4e7a92167&amp;id=d00e785c28&amp;e=760c47659c"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3.xml><?xml version="1.0" encoding="utf-8"?>
<ds:datastoreItem xmlns:ds="http://schemas.openxmlformats.org/officeDocument/2006/customXml" ds:itemID="{9068482E-7D2C-4F3C-AD49-85CB924A4B8A}">
  <ds:schemaRefs>
    <ds:schemaRef ds:uri="http://schemas.microsoft.com/office/2006/documentManagement/types"/>
    <ds:schemaRef ds:uri="d7e47de4-7730-4673-b231-8e75d3d1e493"/>
    <ds:schemaRef ds:uri="http://purl.org/dc/dcmitype/"/>
    <ds:schemaRef ds:uri="http://purl.org/dc/terms/"/>
    <ds:schemaRef ds:uri="http://schemas.openxmlformats.org/package/2006/metadata/core-properties"/>
    <ds:schemaRef ds:uri="http://purl.org/dc/elements/1.1/"/>
    <ds:schemaRef ds:uri="http://www.w3.org/XML/1998/namespac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24AAF2BD-4BE1-46C6-90CE-27E427D1F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4606</TotalTime>
  <Pages>8</Pages>
  <Words>2358</Words>
  <Characters>13443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246</cp:revision>
  <dcterms:created xsi:type="dcterms:W3CDTF">2023-12-21T08:42:00Z</dcterms:created>
  <dcterms:modified xsi:type="dcterms:W3CDTF">2024-04-03T08:50:00Z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